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3B58C" w14:textId="158CD049" w:rsidR="00BF358C" w:rsidRDefault="00BF358C" w:rsidP="00BF358C">
      <w:pPr>
        <w:pStyle w:val="a3"/>
        <w:kinsoku w:val="0"/>
        <w:overflowPunct w:val="0"/>
        <w:ind w:right="364" w:firstLine="709"/>
        <w:rPr>
          <w:color w:val="2B2A28"/>
          <w:w w:val="105"/>
          <w:sz w:val="24"/>
          <w:szCs w:val="24"/>
        </w:rPr>
      </w:pPr>
    </w:p>
    <w:p w14:paraId="561F368B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i/>
          <w:iCs/>
          <w:sz w:val="24"/>
          <w:szCs w:val="24"/>
        </w:rPr>
      </w:pPr>
    </w:p>
    <w:p w14:paraId="7448A295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i/>
          <w:iCs/>
          <w:sz w:val="24"/>
          <w:szCs w:val="24"/>
        </w:rPr>
      </w:pPr>
    </w:p>
    <w:p w14:paraId="21922F75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i/>
          <w:iCs/>
          <w:sz w:val="24"/>
          <w:szCs w:val="24"/>
        </w:rPr>
      </w:pPr>
    </w:p>
    <w:p w14:paraId="003362C4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i/>
          <w:iCs/>
          <w:sz w:val="24"/>
          <w:szCs w:val="24"/>
        </w:rPr>
      </w:pPr>
    </w:p>
    <w:p w14:paraId="4E60A2B6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i/>
          <w:iCs/>
          <w:sz w:val="24"/>
          <w:szCs w:val="24"/>
        </w:rPr>
      </w:pPr>
    </w:p>
    <w:p w14:paraId="6C4F1215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i/>
          <w:iCs/>
          <w:sz w:val="24"/>
          <w:szCs w:val="24"/>
        </w:rPr>
      </w:pPr>
    </w:p>
    <w:p w14:paraId="3075A26C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i/>
          <w:iCs/>
          <w:sz w:val="24"/>
          <w:szCs w:val="24"/>
        </w:rPr>
      </w:pPr>
    </w:p>
    <w:p w14:paraId="2BE4C734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i/>
          <w:iCs/>
          <w:sz w:val="24"/>
          <w:szCs w:val="24"/>
        </w:rPr>
      </w:pPr>
    </w:p>
    <w:p w14:paraId="02BAD1B0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i/>
          <w:iCs/>
          <w:sz w:val="24"/>
          <w:szCs w:val="24"/>
        </w:rPr>
      </w:pPr>
    </w:p>
    <w:p w14:paraId="540AFE77" w14:textId="77777777" w:rsidR="00BF358C" w:rsidRPr="004978EB" w:rsidRDefault="00BF358C" w:rsidP="00BF358C">
      <w:pPr>
        <w:pStyle w:val="1"/>
        <w:kinsoku w:val="0"/>
        <w:overflowPunct w:val="0"/>
        <w:ind w:left="0" w:right="364" w:firstLine="709"/>
        <w:jc w:val="center"/>
        <w:rPr>
          <w:rFonts w:ascii="Times New Roman" w:hAnsi="Times New Roman" w:cs="Times New Roman"/>
          <w:color w:val="11110F"/>
          <w:w w:val="110"/>
          <w:sz w:val="24"/>
          <w:szCs w:val="24"/>
        </w:rPr>
      </w:pPr>
      <w:r w:rsidRPr="004978EB">
        <w:rPr>
          <w:rFonts w:ascii="Times New Roman" w:hAnsi="Times New Roman" w:cs="Times New Roman"/>
          <w:color w:val="11110F"/>
          <w:w w:val="110"/>
          <w:sz w:val="24"/>
          <w:szCs w:val="24"/>
        </w:rPr>
        <w:t>МЕТОДИЧЕСКИЕ РЕКОМЕНДАЦИИ</w:t>
      </w:r>
    </w:p>
    <w:p w14:paraId="44D0F78B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center"/>
        <w:rPr>
          <w:b/>
          <w:bCs/>
          <w:color w:val="11110F"/>
          <w:sz w:val="24"/>
          <w:szCs w:val="24"/>
        </w:rPr>
      </w:pPr>
      <w:r w:rsidRPr="004978EB">
        <w:rPr>
          <w:b/>
          <w:bCs/>
          <w:color w:val="11110F"/>
          <w:sz w:val="24"/>
          <w:szCs w:val="24"/>
        </w:rPr>
        <w:t>по организации</w:t>
      </w:r>
      <w:r w:rsidRPr="004978EB">
        <w:rPr>
          <w:b/>
          <w:bCs/>
          <w:color w:val="11110F"/>
          <w:w w:val="150"/>
          <w:sz w:val="24"/>
          <w:szCs w:val="24"/>
        </w:rPr>
        <w:t xml:space="preserve"> </w:t>
      </w:r>
      <w:r w:rsidRPr="004978EB">
        <w:rPr>
          <w:b/>
          <w:bCs/>
          <w:color w:val="11110F"/>
          <w:sz w:val="24"/>
          <w:szCs w:val="24"/>
        </w:rPr>
        <w:t>деятельности</w:t>
      </w:r>
      <w:r w:rsidRPr="004978EB">
        <w:rPr>
          <w:b/>
          <w:bCs/>
          <w:color w:val="11110F"/>
          <w:w w:val="150"/>
          <w:sz w:val="24"/>
          <w:szCs w:val="24"/>
        </w:rPr>
        <w:t xml:space="preserve"> </w:t>
      </w:r>
      <w:r w:rsidRPr="004978EB">
        <w:rPr>
          <w:b/>
          <w:bCs/>
          <w:color w:val="11110F"/>
          <w:sz w:val="24"/>
          <w:szCs w:val="24"/>
        </w:rPr>
        <w:t>военно-патриотического клуба</w:t>
      </w:r>
    </w:p>
    <w:p w14:paraId="1FB577F3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center"/>
        <w:rPr>
          <w:b/>
          <w:bCs/>
          <w:color w:val="11110F"/>
          <w:sz w:val="24"/>
          <w:szCs w:val="24"/>
        </w:rPr>
      </w:pPr>
      <w:r w:rsidRPr="004978EB">
        <w:rPr>
          <w:b/>
          <w:bCs/>
          <w:color w:val="11110F"/>
          <w:sz w:val="24"/>
          <w:szCs w:val="24"/>
        </w:rPr>
        <w:t>в образовательной организации Московской области</w:t>
      </w:r>
    </w:p>
    <w:p w14:paraId="0FC760B3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6ED56813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0C0691D3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7314F4EF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06057841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1AE2F9CE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1096236A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6AD9493C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2CDB77B0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7A8B5C32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4F5CF262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3BCB7C22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0865F8B9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4B0398EA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640E1C54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0C619BC2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17A121C5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1B993033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5EDADFC1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0DC6D70B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20347200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17063BE6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6534AE7C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3116B346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4EE8514E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4184051D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00C4F2F8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1EA9C7DF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72657D31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3A80BB92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77A8AE85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1D3C2665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2799B0C2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4E1EC191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332C1A65" w14:textId="067C4AEA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6952B35E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3DFD6504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b/>
          <w:bCs/>
          <w:sz w:val="24"/>
          <w:szCs w:val="24"/>
        </w:rPr>
      </w:pPr>
    </w:p>
    <w:p w14:paraId="3D191981" w14:textId="77777777" w:rsidR="00BF358C" w:rsidRDefault="00BF358C" w:rsidP="00BF358C">
      <w:pPr>
        <w:pStyle w:val="a3"/>
        <w:kinsoku w:val="0"/>
        <w:overflowPunct w:val="0"/>
        <w:ind w:right="364" w:firstLine="709"/>
        <w:jc w:val="center"/>
        <w:rPr>
          <w:b/>
          <w:bCs/>
          <w:color w:val="11110F"/>
          <w:w w:val="95"/>
          <w:sz w:val="24"/>
          <w:szCs w:val="24"/>
        </w:rPr>
      </w:pPr>
      <w:r w:rsidRPr="004978EB">
        <w:rPr>
          <w:b/>
          <w:bCs/>
          <w:color w:val="11110F"/>
          <w:w w:val="95"/>
          <w:sz w:val="24"/>
          <w:szCs w:val="24"/>
        </w:rPr>
        <w:t>2025</w:t>
      </w:r>
    </w:p>
    <w:p w14:paraId="06F4358B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center"/>
        <w:rPr>
          <w:b/>
          <w:bCs/>
          <w:color w:val="11110F"/>
          <w:w w:val="95"/>
          <w:sz w:val="24"/>
          <w:szCs w:val="24"/>
        </w:rPr>
      </w:pPr>
    </w:p>
    <w:p w14:paraId="61B6DA81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center"/>
        <w:rPr>
          <w:b/>
          <w:bCs/>
          <w:color w:val="080808"/>
          <w:w w:val="105"/>
          <w:sz w:val="24"/>
          <w:szCs w:val="24"/>
        </w:rPr>
      </w:pPr>
      <w:r w:rsidRPr="004978EB">
        <w:rPr>
          <w:b/>
          <w:bCs/>
          <w:color w:val="080808"/>
          <w:w w:val="105"/>
          <w:sz w:val="24"/>
          <w:szCs w:val="24"/>
        </w:rPr>
        <w:lastRenderedPageBreak/>
        <w:t>Пояснительная записка</w:t>
      </w:r>
    </w:p>
    <w:p w14:paraId="3EE96BDE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80808"/>
          <w:w w:val="105"/>
          <w:sz w:val="24"/>
          <w:szCs w:val="24"/>
        </w:rPr>
      </w:pPr>
      <w:r w:rsidRPr="004978EB">
        <w:rPr>
          <w:color w:val="080808"/>
          <w:w w:val="105"/>
          <w:sz w:val="24"/>
          <w:szCs w:val="24"/>
        </w:rPr>
        <w:t>В настоящее время мир сталкивается с глобальными экономическими, геополитическими и социальными трансформациями, оказывающими непосредственное влияние на подрастающее поколение. Огромное значение для государства имеет задача обеспечения национальной безопасности и сохранения суверенитета.</w:t>
      </w:r>
    </w:p>
    <w:p w14:paraId="1BDBF7CC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80808"/>
          <w:w w:val="105"/>
          <w:sz w:val="24"/>
          <w:szCs w:val="24"/>
        </w:rPr>
      </w:pPr>
      <w:r w:rsidRPr="004978EB">
        <w:rPr>
          <w:color w:val="080808"/>
          <w:w w:val="105"/>
          <w:sz w:val="24"/>
          <w:szCs w:val="24"/>
        </w:rPr>
        <w:t>Российская Федерация определила главные направления развития государственной политики в области образования, среди которых особое место занимает патриотическое воспитание. Его специфика отражена в нормативных документах и</w:t>
      </w:r>
      <w:r>
        <w:rPr>
          <w:color w:val="080808"/>
          <w:w w:val="105"/>
          <w:sz w:val="24"/>
          <w:szCs w:val="24"/>
        </w:rPr>
        <w:t> </w:t>
      </w:r>
      <w:r w:rsidRPr="004978EB">
        <w:rPr>
          <w:color w:val="080808"/>
          <w:w w:val="105"/>
          <w:sz w:val="24"/>
          <w:szCs w:val="24"/>
        </w:rPr>
        <w:t xml:space="preserve"> включает в себя комплекс мероприятий, направленный на развитие у подрастающего поколения таких качеств, как любовь к Родине, готовность к служению Отечеству, уважение к истории и</w:t>
      </w:r>
      <w:r>
        <w:rPr>
          <w:color w:val="080808"/>
          <w:w w:val="105"/>
          <w:sz w:val="24"/>
          <w:szCs w:val="24"/>
        </w:rPr>
        <w:t> </w:t>
      </w:r>
      <w:r w:rsidRPr="004978EB">
        <w:rPr>
          <w:color w:val="080808"/>
          <w:w w:val="105"/>
          <w:sz w:val="24"/>
          <w:szCs w:val="24"/>
        </w:rPr>
        <w:t>традиции своего народа, ответственность за будущее страны.</w:t>
      </w:r>
    </w:p>
    <w:p w14:paraId="60BDFFE9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80808"/>
          <w:w w:val="105"/>
          <w:sz w:val="24"/>
          <w:szCs w:val="24"/>
        </w:rPr>
      </w:pPr>
      <w:r w:rsidRPr="004978EB">
        <w:rPr>
          <w:color w:val="080808"/>
          <w:w w:val="105"/>
          <w:sz w:val="24"/>
          <w:szCs w:val="24"/>
        </w:rPr>
        <w:t>В рамках патриотического воспитания детей и молодежи разрабатываются федеральные и региональные проекты, которые реализуются в общеобразовательных организациях, организациях среднего профессионального образования, детских и</w:t>
      </w:r>
      <w:r>
        <w:rPr>
          <w:color w:val="080808"/>
          <w:w w:val="105"/>
          <w:sz w:val="24"/>
          <w:szCs w:val="24"/>
        </w:rPr>
        <w:t> </w:t>
      </w:r>
      <w:r w:rsidRPr="004978EB">
        <w:rPr>
          <w:color w:val="080808"/>
          <w:w w:val="105"/>
          <w:sz w:val="24"/>
          <w:szCs w:val="24"/>
        </w:rPr>
        <w:t>молодежных центрах</w:t>
      </w:r>
      <w:r w:rsidRPr="004978EB">
        <w:rPr>
          <w:color w:val="080808"/>
          <w:w w:val="150"/>
          <w:sz w:val="24"/>
          <w:szCs w:val="24"/>
        </w:rPr>
        <w:t xml:space="preserve"> </w:t>
      </w:r>
      <w:r w:rsidRPr="004978EB">
        <w:rPr>
          <w:color w:val="080808"/>
          <w:w w:val="105"/>
          <w:sz w:val="24"/>
          <w:szCs w:val="24"/>
        </w:rPr>
        <w:t>дополнительного</w:t>
      </w:r>
      <w:r w:rsidRPr="004978EB">
        <w:rPr>
          <w:color w:val="080808"/>
          <w:w w:val="150"/>
          <w:sz w:val="24"/>
          <w:szCs w:val="24"/>
        </w:rPr>
        <w:t xml:space="preserve"> </w:t>
      </w:r>
      <w:r w:rsidRPr="004978EB">
        <w:rPr>
          <w:color w:val="080808"/>
          <w:w w:val="105"/>
          <w:sz w:val="24"/>
          <w:szCs w:val="24"/>
        </w:rPr>
        <w:t>образования в тесном взаимодействии  с</w:t>
      </w:r>
      <w:r>
        <w:rPr>
          <w:color w:val="080808"/>
          <w:w w:val="105"/>
          <w:sz w:val="24"/>
          <w:szCs w:val="24"/>
        </w:rPr>
        <w:t> </w:t>
      </w:r>
      <w:r w:rsidRPr="004978EB">
        <w:rPr>
          <w:color w:val="080808"/>
          <w:w w:val="105"/>
          <w:sz w:val="24"/>
          <w:szCs w:val="24"/>
        </w:rPr>
        <w:t xml:space="preserve">  партнерскими  общественными  организациями и способствуют формированию патриотического сознания подрастающего поколения.</w:t>
      </w:r>
    </w:p>
    <w:p w14:paraId="740F6D53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80808"/>
          <w:w w:val="105"/>
          <w:sz w:val="24"/>
          <w:szCs w:val="24"/>
        </w:rPr>
      </w:pPr>
      <w:r w:rsidRPr="004978EB">
        <w:rPr>
          <w:color w:val="080808"/>
          <w:w w:val="105"/>
          <w:sz w:val="24"/>
          <w:szCs w:val="24"/>
        </w:rPr>
        <w:t>Настоящие методические рекомендации разработаны в целях оказания методической поддержки образовательным организациям Московской области, в</w:t>
      </w:r>
      <w:r>
        <w:rPr>
          <w:color w:val="080808"/>
          <w:w w:val="105"/>
          <w:sz w:val="24"/>
          <w:szCs w:val="24"/>
        </w:rPr>
        <w:t> </w:t>
      </w:r>
      <w:r w:rsidRPr="004978EB">
        <w:rPr>
          <w:color w:val="080808"/>
          <w:w w:val="105"/>
          <w:sz w:val="24"/>
          <w:szCs w:val="24"/>
        </w:rPr>
        <w:t>создании и организации деятельности военно-патриотических клубов (далее - ВПК).</w:t>
      </w:r>
    </w:p>
    <w:p w14:paraId="0EE207A2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80808"/>
          <w:w w:val="105"/>
          <w:sz w:val="24"/>
          <w:szCs w:val="24"/>
        </w:rPr>
      </w:pPr>
      <w:r w:rsidRPr="004978EB">
        <w:rPr>
          <w:color w:val="080808"/>
          <w:w w:val="105"/>
          <w:sz w:val="24"/>
          <w:szCs w:val="24"/>
        </w:rPr>
        <w:t>Методические рекомендации адресованы руководителям образовательных организаций, педагогическим работникам, родителям (законным представителям) обучающихся.</w:t>
      </w:r>
    </w:p>
    <w:p w14:paraId="104B9CB5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80808"/>
          <w:w w:val="105"/>
          <w:sz w:val="24"/>
          <w:szCs w:val="24"/>
        </w:rPr>
      </w:pPr>
      <w:r w:rsidRPr="004978EB">
        <w:rPr>
          <w:color w:val="080808"/>
          <w:w w:val="105"/>
          <w:sz w:val="24"/>
          <w:szCs w:val="24"/>
        </w:rPr>
        <w:t xml:space="preserve">Методические рекомендации могут быть использованы при организации разъяснительной работы с участниками образовательных отношений в целях создания военно-патриотического клуба в образовательной организации, при разработке положения о военно-патриотическом клубе образовательной организации, рабочей программы и календарного плана работы </w:t>
      </w:r>
      <w:r>
        <w:rPr>
          <w:color w:val="080808"/>
          <w:w w:val="105"/>
          <w:sz w:val="24"/>
          <w:szCs w:val="24"/>
        </w:rPr>
        <w:t>ВПК</w:t>
      </w:r>
      <w:r w:rsidRPr="004978EB">
        <w:rPr>
          <w:color w:val="080808"/>
          <w:w w:val="105"/>
          <w:sz w:val="24"/>
          <w:szCs w:val="24"/>
        </w:rPr>
        <w:t xml:space="preserve"> с учетом воспитательно-образовательных задач, возрастных и индивидуальных особенностей обучающихся, принципов государственной образовательной</w:t>
      </w:r>
      <w:r w:rsidRPr="004978EB">
        <w:rPr>
          <w:color w:val="8C8C8C"/>
          <w:w w:val="105"/>
          <w:sz w:val="24"/>
          <w:szCs w:val="24"/>
        </w:rPr>
        <w:t>·</w:t>
      </w:r>
      <w:r w:rsidRPr="004978EB">
        <w:rPr>
          <w:color w:val="8C8C8C"/>
          <w:w w:val="150"/>
          <w:sz w:val="24"/>
          <w:szCs w:val="24"/>
        </w:rPr>
        <w:t xml:space="preserve"> </w:t>
      </w:r>
      <w:r w:rsidRPr="004978EB">
        <w:rPr>
          <w:color w:val="080808"/>
          <w:w w:val="105"/>
          <w:sz w:val="24"/>
          <w:szCs w:val="24"/>
        </w:rPr>
        <w:t>и</w:t>
      </w:r>
      <w:r w:rsidRPr="004978EB">
        <w:rPr>
          <w:color w:val="080808"/>
          <w:w w:val="150"/>
          <w:sz w:val="24"/>
          <w:szCs w:val="24"/>
        </w:rPr>
        <w:t xml:space="preserve"> </w:t>
      </w:r>
      <w:r w:rsidRPr="004978EB">
        <w:rPr>
          <w:color w:val="080808"/>
          <w:w w:val="105"/>
          <w:sz w:val="24"/>
          <w:szCs w:val="24"/>
        </w:rPr>
        <w:t>молодежной</w:t>
      </w:r>
      <w:r w:rsidRPr="004978EB">
        <w:rPr>
          <w:color w:val="080808"/>
          <w:w w:val="150"/>
          <w:sz w:val="24"/>
          <w:szCs w:val="24"/>
        </w:rPr>
        <w:t xml:space="preserve"> </w:t>
      </w:r>
      <w:r w:rsidRPr="004978EB">
        <w:rPr>
          <w:color w:val="080808"/>
          <w:w w:val="105"/>
          <w:sz w:val="24"/>
          <w:szCs w:val="24"/>
        </w:rPr>
        <w:t>политики</w:t>
      </w:r>
      <w:r w:rsidRPr="004978EB">
        <w:rPr>
          <w:color w:val="080808"/>
          <w:w w:val="150"/>
          <w:sz w:val="24"/>
          <w:szCs w:val="24"/>
        </w:rPr>
        <w:t xml:space="preserve"> </w:t>
      </w:r>
      <w:r w:rsidRPr="004978EB">
        <w:rPr>
          <w:color w:val="080808"/>
          <w:w w:val="105"/>
          <w:sz w:val="24"/>
          <w:szCs w:val="24"/>
        </w:rPr>
        <w:t>и</w:t>
      </w:r>
      <w:r>
        <w:rPr>
          <w:color w:val="080808"/>
          <w:w w:val="105"/>
          <w:sz w:val="24"/>
          <w:szCs w:val="24"/>
        </w:rPr>
        <w:t> </w:t>
      </w:r>
      <w:r w:rsidRPr="004978EB">
        <w:rPr>
          <w:color w:val="080808"/>
          <w:w w:val="150"/>
          <w:sz w:val="24"/>
          <w:szCs w:val="24"/>
        </w:rPr>
        <w:t xml:space="preserve"> </w:t>
      </w:r>
      <w:r w:rsidRPr="004978EB">
        <w:rPr>
          <w:color w:val="080808"/>
          <w:w w:val="105"/>
          <w:sz w:val="24"/>
          <w:szCs w:val="24"/>
        </w:rPr>
        <w:t>в</w:t>
      </w:r>
      <w:r w:rsidRPr="004978EB">
        <w:rPr>
          <w:color w:val="080808"/>
          <w:w w:val="150"/>
          <w:sz w:val="24"/>
          <w:szCs w:val="24"/>
        </w:rPr>
        <w:t xml:space="preserve"> </w:t>
      </w:r>
      <w:r w:rsidRPr="004978EB">
        <w:rPr>
          <w:color w:val="080808"/>
          <w:w w:val="105"/>
          <w:sz w:val="24"/>
          <w:szCs w:val="24"/>
        </w:rPr>
        <w:t>соответствии с</w:t>
      </w:r>
      <w:r>
        <w:rPr>
          <w:color w:val="080808"/>
          <w:w w:val="105"/>
          <w:sz w:val="24"/>
          <w:szCs w:val="24"/>
        </w:rPr>
        <w:t> </w:t>
      </w:r>
      <w:r w:rsidRPr="004978EB">
        <w:rPr>
          <w:color w:val="080808"/>
          <w:w w:val="105"/>
          <w:sz w:val="24"/>
          <w:szCs w:val="24"/>
        </w:rPr>
        <w:t xml:space="preserve"> федеральной повесткой, региональными проектами и мероприятиями.</w:t>
      </w:r>
    </w:p>
    <w:p w14:paraId="3FC790D7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sz w:val="24"/>
          <w:szCs w:val="24"/>
        </w:rPr>
      </w:pPr>
    </w:p>
    <w:p w14:paraId="660C4DB6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center"/>
        <w:rPr>
          <w:b/>
          <w:bCs/>
          <w:color w:val="080808"/>
          <w:w w:val="105"/>
          <w:sz w:val="24"/>
          <w:szCs w:val="24"/>
        </w:rPr>
      </w:pPr>
      <w:r>
        <w:rPr>
          <w:b/>
          <w:bCs/>
          <w:color w:val="080808"/>
          <w:w w:val="105"/>
          <w:sz w:val="24"/>
          <w:szCs w:val="24"/>
        </w:rPr>
        <w:t>1</w:t>
      </w:r>
      <w:r w:rsidRPr="004978EB">
        <w:rPr>
          <w:b/>
          <w:bCs/>
          <w:color w:val="080808"/>
          <w:w w:val="105"/>
          <w:sz w:val="24"/>
          <w:szCs w:val="24"/>
        </w:rPr>
        <w:t>.Координация</w:t>
      </w:r>
      <w:r w:rsidRPr="004978EB">
        <w:rPr>
          <w:b/>
          <w:bCs/>
          <w:color w:val="080808"/>
          <w:w w:val="150"/>
          <w:sz w:val="24"/>
          <w:szCs w:val="24"/>
        </w:rPr>
        <w:t xml:space="preserve"> </w:t>
      </w:r>
      <w:r w:rsidRPr="004978EB">
        <w:rPr>
          <w:b/>
          <w:bCs/>
          <w:color w:val="080808"/>
          <w:w w:val="105"/>
          <w:sz w:val="24"/>
          <w:szCs w:val="24"/>
        </w:rPr>
        <w:t>деятельности</w:t>
      </w:r>
      <w:r w:rsidRPr="004978EB">
        <w:rPr>
          <w:b/>
          <w:bCs/>
          <w:color w:val="080808"/>
          <w:w w:val="150"/>
          <w:sz w:val="24"/>
          <w:szCs w:val="24"/>
        </w:rPr>
        <w:t xml:space="preserve"> </w:t>
      </w:r>
      <w:r w:rsidRPr="004978EB">
        <w:rPr>
          <w:b/>
          <w:bCs/>
          <w:color w:val="080808"/>
          <w:w w:val="105"/>
          <w:sz w:val="24"/>
          <w:szCs w:val="24"/>
        </w:rPr>
        <w:t>военно-патриотического клуба</w:t>
      </w:r>
    </w:p>
    <w:p w14:paraId="010E3582" w14:textId="77777777" w:rsidR="00BF358C" w:rsidRPr="004978EB" w:rsidRDefault="00BF358C" w:rsidP="00BF358C">
      <w:pPr>
        <w:pStyle w:val="a5"/>
        <w:tabs>
          <w:tab w:val="left" w:pos="1543"/>
        </w:tabs>
        <w:kinsoku w:val="0"/>
        <w:overflowPunct w:val="0"/>
        <w:ind w:left="0" w:right="364" w:firstLine="851"/>
        <w:rPr>
          <w:color w:val="080808"/>
          <w:w w:val="105"/>
        </w:rPr>
      </w:pPr>
      <w:r w:rsidRPr="004049C6">
        <w:rPr>
          <w:w w:val="105"/>
        </w:rPr>
        <w:t xml:space="preserve">Общую координацию деятельности ВПК в образовательных организациях осуществляет ГБОУ </w:t>
      </w:r>
      <w:r w:rsidRPr="004978EB">
        <w:rPr>
          <w:color w:val="080808"/>
          <w:w w:val="105"/>
        </w:rPr>
        <w:t>ДО МО ОЦР ДОПВ.</w:t>
      </w:r>
    </w:p>
    <w:p w14:paraId="19276F68" w14:textId="77777777" w:rsidR="00BF358C" w:rsidRPr="004978EB" w:rsidRDefault="00BF358C" w:rsidP="00BF358C">
      <w:pPr>
        <w:pStyle w:val="a3"/>
        <w:kinsoku w:val="0"/>
        <w:overflowPunct w:val="0"/>
        <w:ind w:right="364" w:firstLine="851"/>
        <w:jc w:val="both"/>
        <w:rPr>
          <w:color w:val="0A0A0A"/>
          <w:w w:val="105"/>
          <w:sz w:val="24"/>
          <w:szCs w:val="24"/>
        </w:rPr>
      </w:pPr>
      <w:r w:rsidRPr="004978EB">
        <w:rPr>
          <w:color w:val="080808"/>
          <w:w w:val="105"/>
          <w:sz w:val="24"/>
          <w:szCs w:val="24"/>
        </w:rPr>
        <w:t xml:space="preserve">ГБОУ ДО МО ОЦР ДОПВ </w:t>
      </w:r>
      <w:r w:rsidRPr="004978EB">
        <w:rPr>
          <w:color w:val="0A0A0A"/>
          <w:w w:val="105"/>
          <w:sz w:val="24"/>
          <w:szCs w:val="24"/>
        </w:rPr>
        <w:t>выполняет следующие функции:</w:t>
      </w:r>
    </w:p>
    <w:p w14:paraId="18E99E95" w14:textId="77777777" w:rsidR="00BF358C" w:rsidRPr="004978EB" w:rsidRDefault="00BF358C" w:rsidP="00BF358C">
      <w:pPr>
        <w:pStyle w:val="a3"/>
        <w:kinsoku w:val="0"/>
        <w:overflowPunct w:val="0"/>
        <w:ind w:right="364" w:firstLine="851"/>
        <w:jc w:val="both"/>
        <w:rPr>
          <w:color w:val="0A0A0A"/>
          <w:w w:val="105"/>
          <w:sz w:val="24"/>
          <w:szCs w:val="24"/>
        </w:rPr>
      </w:pPr>
      <w:r w:rsidRPr="004978EB">
        <w:rPr>
          <w:color w:val="0A0A0A"/>
          <w:w w:val="105"/>
          <w:sz w:val="24"/>
          <w:szCs w:val="24"/>
        </w:rPr>
        <w:t>разрабатывает критерии для проведения мониторинга эффективности деятельности ВПК;</w:t>
      </w:r>
    </w:p>
    <w:p w14:paraId="55758924" w14:textId="77777777" w:rsidR="00BF358C" w:rsidRPr="004978EB" w:rsidRDefault="00BF358C" w:rsidP="00BF358C">
      <w:pPr>
        <w:pStyle w:val="a3"/>
        <w:kinsoku w:val="0"/>
        <w:overflowPunct w:val="0"/>
        <w:ind w:right="364" w:firstLine="851"/>
        <w:jc w:val="both"/>
        <w:rPr>
          <w:color w:val="0A0A0A"/>
          <w:sz w:val="24"/>
          <w:szCs w:val="24"/>
        </w:rPr>
      </w:pPr>
      <w:r w:rsidRPr="004978EB">
        <w:rPr>
          <w:color w:val="0A0A0A"/>
          <w:sz w:val="24"/>
          <w:szCs w:val="24"/>
        </w:rPr>
        <w:t>проводит мониторинг эффективности деятельности ВПК в соответствии с</w:t>
      </w:r>
      <w:r>
        <w:rPr>
          <w:color w:val="0A0A0A"/>
          <w:sz w:val="24"/>
          <w:szCs w:val="24"/>
        </w:rPr>
        <w:t>  разработанными</w:t>
      </w:r>
      <w:r w:rsidRPr="004978EB">
        <w:rPr>
          <w:color w:val="0A0A0A"/>
          <w:sz w:val="24"/>
          <w:szCs w:val="24"/>
        </w:rPr>
        <w:t xml:space="preserve"> критериями;</w:t>
      </w:r>
    </w:p>
    <w:p w14:paraId="191B0575" w14:textId="77777777" w:rsidR="00BF358C" w:rsidRPr="004978EB" w:rsidRDefault="00BF358C" w:rsidP="00BF358C">
      <w:pPr>
        <w:pStyle w:val="a3"/>
        <w:kinsoku w:val="0"/>
        <w:overflowPunct w:val="0"/>
        <w:ind w:right="364" w:firstLine="851"/>
        <w:jc w:val="both"/>
        <w:rPr>
          <w:color w:val="0A0A0A"/>
          <w:w w:val="105"/>
          <w:sz w:val="24"/>
          <w:szCs w:val="24"/>
        </w:rPr>
      </w:pPr>
      <w:r w:rsidRPr="004978EB">
        <w:rPr>
          <w:color w:val="0A0A0A"/>
          <w:w w:val="105"/>
          <w:sz w:val="24"/>
          <w:szCs w:val="24"/>
        </w:rPr>
        <w:t xml:space="preserve">организует подготовку и проведение областных мероприятий </w:t>
      </w:r>
      <w:proofErr w:type="spellStart"/>
      <w:r w:rsidRPr="004978EB">
        <w:rPr>
          <w:color w:val="0A0A0A"/>
          <w:w w:val="105"/>
          <w:sz w:val="24"/>
          <w:szCs w:val="24"/>
        </w:rPr>
        <w:t>военно­</w:t>
      </w:r>
      <w:proofErr w:type="spellEnd"/>
      <w:r w:rsidRPr="004978EB">
        <w:rPr>
          <w:color w:val="0A0A0A"/>
          <w:w w:val="105"/>
          <w:sz w:val="24"/>
          <w:szCs w:val="24"/>
        </w:rPr>
        <w:t xml:space="preserve"> патриотической направленности для участников ВПК.</w:t>
      </w:r>
    </w:p>
    <w:p w14:paraId="3CAD0D5B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sz w:val="24"/>
          <w:szCs w:val="24"/>
        </w:rPr>
      </w:pPr>
    </w:p>
    <w:p w14:paraId="55E62A35" w14:textId="77777777" w:rsidR="00BF358C" w:rsidRPr="00753B6A" w:rsidRDefault="00BF358C" w:rsidP="00BF358C">
      <w:pPr>
        <w:pStyle w:val="3"/>
        <w:numPr>
          <w:ilvl w:val="0"/>
          <w:numId w:val="6"/>
        </w:numPr>
        <w:kinsoku w:val="0"/>
        <w:overflowPunct w:val="0"/>
        <w:ind w:left="0" w:right="364" w:firstLine="1134"/>
        <w:jc w:val="center"/>
        <w:rPr>
          <w:sz w:val="24"/>
          <w:szCs w:val="24"/>
        </w:rPr>
      </w:pPr>
      <w:r w:rsidRPr="00753B6A">
        <w:rPr>
          <w:color w:val="0A0A0A"/>
          <w:sz w:val="24"/>
          <w:szCs w:val="24"/>
        </w:rPr>
        <w:t>Алгоритм создания ВПК</w:t>
      </w:r>
    </w:p>
    <w:p w14:paraId="79EE1E66" w14:textId="77777777" w:rsidR="00BF358C" w:rsidRPr="004978EB" w:rsidRDefault="00BF358C" w:rsidP="00BF358C">
      <w:pPr>
        <w:pStyle w:val="a5"/>
        <w:numPr>
          <w:ilvl w:val="1"/>
          <w:numId w:val="6"/>
        </w:numPr>
        <w:tabs>
          <w:tab w:val="left" w:pos="1413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ВПК создается в форме детского и/или молодежного объединения на</w:t>
      </w:r>
      <w:r>
        <w:rPr>
          <w:color w:val="0A0A0A"/>
          <w:w w:val="105"/>
        </w:rPr>
        <w:t> </w:t>
      </w:r>
      <w:r w:rsidRPr="004978EB">
        <w:rPr>
          <w:color w:val="0A0A0A"/>
          <w:w w:val="105"/>
        </w:rPr>
        <w:t>площадке образовательной организации (общеобразовательной организации, организации среднего профессионального образования, организац</w:t>
      </w:r>
      <w:r>
        <w:rPr>
          <w:color w:val="0A0A0A"/>
          <w:w w:val="105"/>
        </w:rPr>
        <w:t xml:space="preserve">ии </w:t>
      </w:r>
      <w:r>
        <w:rPr>
          <w:color w:val="0A0A0A"/>
          <w:w w:val="105"/>
        </w:rPr>
        <w:lastRenderedPageBreak/>
        <w:t>дополнительного образования)</w:t>
      </w:r>
      <w:r w:rsidRPr="004978EB">
        <w:rPr>
          <w:color w:val="0A0A0A"/>
          <w:w w:val="150"/>
        </w:rPr>
        <w:t xml:space="preserve"> </w:t>
      </w:r>
      <w:r w:rsidRPr="004978EB">
        <w:rPr>
          <w:color w:val="0A0A0A"/>
          <w:w w:val="105"/>
        </w:rPr>
        <w:t>Московской области, для вовлечения всех участников образовательного процесса в работу по военно-патриотическому воспитанию.</w:t>
      </w:r>
    </w:p>
    <w:p w14:paraId="3F112584" w14:textId="77777777" w:rsidR="00BF358C" w:rsidRPr="004978EB" w:rsidRDefault="00BF358C" w:rsidP="00BF358C">
      <w:pPr>
        <w:pStyle w:val="a5"/>
        <w:numPr>
          <w:ilvl w:val="1"/>
          <w:numId w:val="6"/>
        </w:numPr>
        <w:tabs>
          <w:tab w:val="left" w:pos="1499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ВПК создается приказом директора образовательной организации</w:t>
      </w:r>
      <w:r>
        <w:rPr>
          <w:color w:val="0A0A0A"/>
          <w:w w:val="105"/>
        </w:rPr>
        <w:t xml:space="preserve"> </w:t>
      </w:r>
      <w:r w:rsidRPr="004978EB">
        <w:rPr>
          <w:color w:val="0A0A0A"/>
          <w:w w:val="105"/>
        </w:rPr>
        <w:t>Московской области (далее - ОО).</w:t>
      </w:r>
    </w:p>
    <w:p w14:paraId="0FD9198A" w14:textId="77777777" w:rsidR="00BF358C" w:rsidRPr="004049C6" w:rsidRDefault="00BF358C" w:rsidP="00BF358C">
      <w:pPr>
        <w:pStyle w:val="a5"/>
        <w:numPr>
          <w:ilvl w:val="2"/>
          <w:numId w:val="6"/>
        </w:numPr>
        <w:tabs>
          <w:tab w:val="left" w:pos="1653"/>
        </w:tabs>
        <w:kinsoku w:val="0"/>
        <w:overflowPunct w:val="0"/>
        <w:ind w:left="0" w:right="364" w:firstLine="709"/>
        <w:rPr>
          <w:w w:val="10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A0DCBAA" wp14:editId="2E4B2C73">
                <wp:simplePos x="0" y="0"/>
                <wp:positionH relativeFrom="page">
                  <wp:posOffset>2006600</wp:posOffset>
                </wp:positionH>
                <wp:positionV relativeFrom="paragraph">
                  <wp:posOffset>598170</wp:posOffset>
                </wp:positionV>
                <wp:extent cx="18415" cy="231140"/>
                <wp:effectExtent l="0" t="0" r="0" b="0"/>
                <wp:wrapNone/>
                <wp:docPr id="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231140"/>
                        </a:xfrm>
                        <a:custGeom>
                          <a:avLst/>
                          <a:gdLst>
                            <a:gd name="T0" fmla="*/ 28 w 29"/>
                            <a:gd name="T1" fmla="*/ 363 h 364"/>
                            <a:gd name="T2" fmla="*/ 0 w 29"/>
                            <a:gd name="T3" fmla="*/ 363 h 364"/>
                            <a:gd name="T4" fmla="*/ 0 w 29"/>
                            <a:gd name="T5" fmla="*/ 0 h 364"/>
                            <a:gd name="T6" fmla="*/ 28 w 29"/>
                            <a:gd name="T7" fmla="*/ 0 h 364"/>
                            <a:gd name="T8" fmla="*/ 28 w 29"/>
                            <a:gd name="T9" fmla="*/ 363 h 3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" h="364">
                              <a:moveTo>
                                <a:pt x="28" y="363"/>
                              </a:moveTo>
                              <a:lnTo>
                                <a:pt x="0" y="363"/>
                              </a:lnTo>
                              <a:lnTo>
                                <a:pt x="0" y="0"/>
                              </a:lnTo>
                              <a:lnTo>
                                <a:pt x="28" y="0"/>
                              </a:lnTo>
                              <a:lnTo>
                                <a:pt x="28" y="3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BA720" id="Freeform 5" o:spid="_x0000_s1026" style="position:absolute;margin-left:158pt;margin-top:47.1pt;width:1.45pt;height:18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" o:allowincell="f" path="m28,363l,363,,,28,r,363xe" fillcolor="#ebebeb" stroked="f">
                <v:path arrowok="t" o:connecttype="custom" o:connectlocs="17780,230505;0,230505;0,0;17780,0;17780,230505" o:connectangles="0,0,0,0,0"/>
                <w10:wrap anchorx="page"/>
              </v:shape>
            </w:pict>
          </mc:Fallback>
        </mc:AlternateContent>
      </w:r>
      <w:r w:rsidRPr="004978EB">
        <w:rPr>
          <w:color w:val="0A0A0A"/>
          <w:w w:val="105"/>
        </w:rPr>
        <w:t xml:space="preserve">Приказ </w:t>
      </w:r>
      <w:r>
        <w:rPr>
          <w:color w:val="0A0A0A"/>
          <w:w w:val="105"/>
        </w:rPr>
        <w:t>о создании</w:t>
      </w:r>
      <w:r w:rsidRPr="004978EB">
        <w:rPr>
          <w:color w:val="0A0A0A"/>
          <w:w w:val="105"/>
        </w:rPr>
        <w:t xml:space="preserve"> ВПК издается на бланке образовательной организации в соответствии </w:t>
      </w:r>
      <w:r>
        <w:rPr>
          <w:color w:val="0A0A0A"/>
          <w:w w:val="105"/>
        </w:rPr>
        <w:t>типовым</w:t>
      </w:r>
      <w:r w:rsidRPr="004978EB">
        <w:rPr>
          <w:color w:val="0A0A0A"/>
          <w:w w:val="105"/>
        </w:rPr>
        <w:t xml:space="preserve"> проектом приказа «О создании </w:t>
      </w:r>
      <w:proofErr w:type="spellStart"/>
      <w:r w:rsidRPr="004978EB">
        <w:rPr>
          <w:color w:val="0A0A0A"/>
          <w:w w:val="105"/>
        </w:rPr>
        <w:t>военно­патриотического</w:t>
      </w:r>
      <w:proofErr w:type="spellEnd"/>
      <w:r w:rsidRPr="004978EB">
        <w:rPr>
          <w:color w:val="8A8A8A"/>
          <w:w w:val="105"/>
        </w:rPr>
        <w:t xml:space="preserve"> </w:t>
      </w:r>
      <w:r w:rsidRPr="004978EB">
        <w:rPr>
          <w:color w:val="0A0A0A"/>
          <w:w w:val="105"/>
        </w:rPr>
        <w:t xml:space="preserve">клуба». Приказ в обязательном порядке содержит пункты о составе рабочей группы по созданию ВПК, названии </w:t>
      </w:r>
      <w:r w:rsidRPr="004049C6">
        <w:rPr>
          <w:w w:val="105"/>
        </w:rPr>
        <w:t>ВПК (рекомендуется использовать имена Героев (Великой Отечественной войны, России, СВО), разработке и утверждении директором образовательной организации Положения о ВПК, Рабочей программы, Комплексно-тематического плана работы, расписания учебно-тренировочных занятий, а также назначении руководителя ВПК.</w:t>
      </w:r>
    </w:p>
    <w:p w14:paraId="16B57BC8" w14:textId="77777777" w:rsidR="00BF358C" w:rsidRDefault="00BF358C" w:rsidP="00BF358C">
      <w:pPr>
        <w:pStyle w:val="a5"/>
        <w:numPr>
          <w:ilvl w:val="1"/>
          <w:numId w:val="6"/>
        </w:numPr>
        <w:tabs>
          <w:tab w:val="left" w:pos="1509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753B6A">
        <w:rPr>
          <w:color w:val="0A0A0A"/>
          <w:w w:val="105"/>
        </w:rPr>
        <w:t xml:space="preserve">Положение о ВПК </w:t>
      </w:r>
      <w:r w:rsidRPr="00753B6A">
        <w:rPr>
          <w:color w:val="1C1C1C"/>
          <w:w w:val="105"/>
        </w:rPr>
        <w:t xml:space="preserve">- </w:t>
      </w:r>
      <w:r w:rsidRPr="00753B6A">
        <w:rPr>
          <w:color w:val="0A0A0A"/>
          <w:w w:val="105"/>
        </w:rPr>
        <w:t xml:space="preserve">локальный нормативно-правовой документ, содержащий в себе информацию об организации деятельности ВПК: </w:t>
      </w:r>
    </w:p>
    <w:p w14:paraId="4B5A676B" w14:textId="77777777" w:rsidR="00BF358C" w:rsidRPr="00753B6A" w:rsidRDefault="00BF358C" w:rsidP="00BF358C">
      <w:pPr>
        <w:pStyle w:val="a5"/>
        <w:tabs>
          <w:tab w:val="left" w:pos="1509"/>
        </w:tabs>
        <w:kinsoku w:val="0"/>
        <w:overflowPunct w:val="0"/>
        <w:ind w:left="709" w:right="364" w:firstLine="0"/>
        <w:rPr>
          <w:color w:val="0A0A0A"/>
          <w:w w:val="105"/>
        </w:rPr>
      </w:pPr>
      <w:r>
        <w:rPr>
          <w:color w:val="0A0A0A"/>
          <w:w w:val="105"/>
        </w:rPr>
        <w:t xml:space="preserve">- </w:t>
      </w:r>
      <w:r w:rsidRPr="00753B6A">
        <w:rPr>
          <w:color w:val="0A0A0A"/>
          <w:w w:val="105"/>
        </w:rPr>
        <w:t>цель, задачи,</w:t>
      </w:r>
    </w:p>
    <w:p w14:paraId="663E63D0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A0A0A"/>
          <w:w w:val="105"/>
          <w:sz w:val="24"/>
          <w:szCs w:val="24"/>
        </w:rPr>
      </w:pPr>
      <w:r>
        <w:rPr>
          <w:color w:val="0A0A0A"/>
          <w:w w:val="105"/>
          <w:sz w:val="24"/>
          <w:szCs w:val="24"/>
        </w:rPr>
        <w:t xml:space="preserve">- </w:t>
      </w:r>
      <w:r w:rsidRPr="004978EB">
        <w:rPr>
          <w:color w:val="0A0A0A"/>
          <w:w w:val="105"/>
          <w:sz w:val="24"/>
          <w:szCs w:val="24"/>
        </w:rPr>
        <w:t>направления и формы деятельности ВПК, сведения о руководителе ВПК, сведения о материально-техническом обеспечении и источниках финансирования, порядок зачисления обучающихся в ВПК.</w:t>
      </w:r>
    </w:p>
    <w:p w14:paraId="02880AA4" w14:textId="77777777" w:rsidR="00BF358C" w:rsidRPr="004978EB" w:rsidRDefault="00BF358C" w:rsidP="00BF358C">
      <w:pPr>
        <w:pStyle w:val="a5"/>
        <w:numPr>
          <w:ilvl w:val="2"/>
          <w:numId w:val="6"/>
        </w:numPr>
        <w:tabs>
          <w:tab w:val="left" w:pos="1739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Положение о ВПК разрабатывается в соответствии с типовым положением о  военно-патриотическом  клубе</w:t>
      </w:r>
      <w:r>
        <w:rPr>
          <w:color w:val="0A0A0A"/>
          <w:w w:val="105"/>
        </w:rPr>
        <w:t xml:space="preserve"> </w:t>
      </w:r>
      <w:r w:rsidRPr="004978EB">
        <w:rPr>
          <w:color w:val="0A0A0A"/>
          <w:w w:val="105"/>
        </w:rPr>
        <w:t>и согласовывается Управляющим советом образовательной организации.</w:t>
      </w:r>
    </w:p>
    <w:p w14:paraId="380CF485" w14:textId="77777777" w:rsidR="00BF358C" w:rsidRPr="004978EB" w:rsidRDefault="00BF358C" w:rsidP="00BF358C">
      <w:pPr>
        <w:pStyle w:val="a5"/>
        <w:numPr>
          <w:ilvl w:val="2"/>
          <w:numId w:val="6"/>
        </w:numPr>
        <w:tabs>
          <w:tab w:val="left" w:pos="1600"/>
        </w:tabs>
        <w:kinsoku w:val="0"/>
        <w:overflowPunct w:val="0"/>
        <w:ind w:left="0" w:right="364" w:firstLine="709"/>
        <w:rPr>
          <w:color w:val="0A0A0A"/>
        </w:rPr>
      </w:pPr>
      <w:r w:rsidRPr="004978EB">
        <w:rPr>
          <w:color w:val="0A0A0A"/>
        </w:rPr>
        <w:t>ВПК осуществляет свою деятельность в соответствии с разработанным и</w:t>
      </w:r>
      <w:r>
        <w:rPr>
          <w:color w:val="0A0A0A"/>
        </w:rPr>
        <w:t> </w:t>
      </w:r>
      <w:r w:rsidRPr="004978EB">
        <w:rPr>
          <w:color w:val="0A0A0A"/>
        </w:rPr>
        <w:t xml:space="preserve"> утвержденным директором Положением.</w:t>
      </w:r>
    </w:p>
    <w:p w14:paraId="3F192032" w14:textId="77777777" w:rsidR="00BF358C" w:rsidRPr="007216A6" w:rsidRDefault="00BF358C" w:rsidP="00BF358C">
      <w:pPr>
        <w:pStyle w:val="a5"/>
        <w:numPr>
          <w:ilvl w:val="1"/>
          <w:numId w:val="6"/>
        </w:numPr>
        <w:tabs>
          <w:tab w:val="left" w:pos="1484"/>
          <w:tab w:val="left" w:pos="1859"/>
          <w:tab w:val="left" w:pos="2218"/>
          <w:tab w:val="left" w:pos="3993"/>
          <w:tab w:val="left" w:pos="4745"/>
          <w:tab w:val="left" w:pos="6472"/>
        </w:tabs>
        <w:kinsoku w:val="0"/>
        <w:overflowPunct w:val="0"/>
        <w:ind w:left="0" w:right="364" w:firstLine="709"/>
        <w:rPr>
          <w:color w:val="0A0A0A"/>
        </w:rPr>
      </w:pPr>
      <w:r w:rsidRPr="007216A6">
        <w:rPr>
          <w:color w:val="0A0A0A"/>
        </w:rPr>
        <w:t>Календарно-тематический план работы ВПК  - документ, составленный на</w:t>
      </w:r>
      <w:r>
        <w:rPr>
          <w:color w:val="0A0A0A"/>
        </w:rPr>
        <w:t> </w:t>
      </w:r>
      <w:r w:rsidRPr="007216A6">
        <w:rPr>
          <w:color w:val="0A0A0A"/>
        </w:rPr>
        <w:t xml:space="preserve"> сновании рабочей учебно-методический программы</w:t>
      </w:r>
      <w:r>
        <w:rPr>
          <w:color w:val="0A0A0A"/>
        </w:rPr>
        <w:t xml:space="preserve"> </w:t>
      </w:r>
      <w:r w:rsidRPr="007216A6">
        <w:rPr>
          <w:color w:val="0A0A0A"/>
        </w:rPr>
        <w:t>ВПК и календарного учебного графика.</w:t>
      </w:r>
    </w:p>
    <w:p w14:paraId="41F4E905" w14:textId="77777777" w:rsidR="00BF358C" w:rsidRPr="004978EB" w:rsidRDefault="00BF358C" w:rsidP="00BF358C">
      <w:pPr>
        <w:pStyle w:val="a5"/>
        <w:numPr>
          <w:ilvl w:val="2"/>
          <w:numId w:val="6"/>
        </w:numPr>
        <w:tabs>
          <w:tab w:val="left" w:pos="1590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 xml:space="preserve">Календарно-тематический план работы и мероприятий ВПК отображает планирование воспитательно-образовательного процесса ВПК, выстраивает </w:t>
      </w:r>
      <w:r w:rsidRPr="004978EB">
        <w:rPr>
          <w:color w:val="212121"/>
          <w:w w:val="105"/>
        </w:rPr>
        <w:t xml:space="preserve">ход </w:t>
      </w:r>
      <w:r w:rsidRPr="004978EB">
        <w:rPr>
          <w:color w:val="0A0A0A"/>
          <w:w w:val="105"/>
        </w:rPr>
        <w:t xml:space="preserve">изучения теоретического и практического материала, четко распределяет время </w:t>
      </w:r>
      <w:r w:rsidRPr="004978EB">
        <w:rPr>
          <w:color w:val="212121"/>
          <w:w w:val="105"/>
        </w:rPr>
        <w:t>на</w:t>
      </w:r>
      <w:r>
        <w:rPr>
          <w:color w:val="212121"/>
          <w:w w:val="105"/>
        </w:rPr>
        <w:t> </w:t>
      </w:r>
      <w:r w:rsidRPr="004978EB">
        <w:rPr>
          <w:color w:val="212121"/>
          <w:w w:val="105"/>
        </w:rPr>
        <w:t xml:space="preserve"> </w:t>
      </w:r>
      <w:r w:rsidRPr="004978EB">
        <w:rPr>
          <w:color w:val="0A0A0A"/>
          <w:w w:val="105"/>
        </w:rPr>
        <w:t>учебно-тренировочные занятия</w:t>
      </w:r>
      <w:r w:rsidRPr="004978EB">
        <w:rPr>
          <w:color w:val="0A0A0A"/>
          <w:w w:val="150"/>
        </w:rPr>
        <w:t xml:space="preserve"> </w:t>
      </w:r>
      <w:r w:rsidRPr="004978EB">
        <w:rPr>
          <w:color w:val="0A0A0A"/>
          <w:w w:val="105"/>
        </w:rPr>
        <w:t>для освоения</w:t>
      </w:r>
      <w:r w:rsidRPr="004978EB">
        <w:rPr>
          <w:color w:val="0A0A0A"/>
          <w:w w:val="150"/>
        </w:rPr>
        <w:t xml:space="preserve"> </w:t>
      </w:r>
      <w:r w:rsidRPr="004978EB">
        <w:rPr>
          <w:color w:val="0A0A0A"/>
          <w:w w:val="105"/>
        </w:rPr>
        <w:t>обучающимися</w:t>
      </w:r>
      <w:r w:rsidRPr="004978EB">
        <w:rPr>
          <w:color w:val="0A0A0A"/>
          <w:w w:val="150"/>
        </w:rPr>
        <w:t xml:space="preserve"> </w:t>
      </w:r>
      <w:r w:rsidRPr="004978EB">
        <w:rPr>
          <w:color w:val="0A0A0A"/>
          <w:w w:val="105"/>
        </w:rPr>
        <w:t>знаний, умен</w:t>
      </w:r>
      <w:r w:rsidRPr="004978EB">
        <w:rPr>
          <w:color w:val="343434"/>
          <w:w w:val="105"/>
        </w:rPr>
        <w:t xml:space="preserve">ий </w:t>
      </w:r>
      <w:r w:rsidRPr="004978EB">
        <w:rPr>
          <w:color w:val="0A0A0A"/>
          <w:w w:val="105"/>
        </w:rPr>
        <w:t>и</w:t>
      </w:r>
      <w:r>
        <w:rPr>
          <w:color w:val="0A0A0A"/>
          <w:w w:val="105"/>
        </w:rPr>
        <w:t> </w:t>
      </w:r>
      <w:r w:rsidRPr="004978EB">
        <w:rPr>
          <w:color w:val="0A0A0A"/>
          <w:w w:val="105"/>
        </w:rPr>
        <w:t xml:space="preserve"> навыков.</w:t>
      </w:r>
    </w:p>
    <w:p w14:paraId="6B9C29E6" w14:textId="77777777" w:rsidR="00BF358C" w:rsidRPr="004978EB" w:rsidRDefault="00BF358C" w:rsidP="00BF358C">
      <w:pPr>
        <w:pStyle w:val="a5"/>
        <w:numPr>
          <w:ilvl w:val="2"/>
          <w:numId w:val="6"/>
        </w:numPr>
        <w:tabs>
          <w:tab w:val="left" w:pos="1662"/>
        </w:tabs>
        <w:kinsoku w:val="0"/>
        <w:overflowPunct w:val="0"/>
        <w:ind w:left="0" w:right="364" w:firstLine="709"/>
        <w:rPr>
          <w:color w:val="0A0A0A"/>
        </w:rPr>
      </w:pPr>
      <w:r w:rsidRPr="004978EB">
        <w:rPr>
          <w:color w:val="0A0A0A"/>
        </w:rPr>
        <w:t>Календарно-тематический план работы и мероприятий ВПК должен включать в себя мероприятия и события военно-патриотической направленности из перечня городских  и  всероссийских  мероприятий  и  событий,  приуроченных к памятным и</w:t>
      </w:r>
      <w:r>
        <w:rPr>
          <w:color w:val="0A0A0A"/>
        </w:rPr>
        <w:t> </w:t>
      </w:r>
      <w:r w:rsidRPr="004978EB">
        <w:rPr>
          <w:color w:val="0A0A0A"/>
        </w:rPr>
        <w:t xml:space="preserve"> знаменательным датам, а также из перечня мероприятий</w:t>
      </w:r>
      <w:r>
        <w:rPr>
          <w:color w:val="0A0A0A"/>
        </w:rPr>
        <w:t xml:space="preserve"> </w:t>
      </w:r>
      <w:r w:rsidRPr="004978EB">
        <w:rPr>
          <w:color w:val="080808"/>
          <w:w w:val="105"/>
        </w:rPr>
        <w:t>ГБОУ ДО МО ОЦР ДОПВ</w:t>
      </w:r>
      <w:r w:rsidRPr="004978EB">
        <w:rPr>
          <w:color w:val="0A0A0A"/>
        </w:rPr>
        <w:t>.</w:t>
      </w:r>
    </w:p>
    <w:p w14:paraId="61004886" w14:textId="14FE1AAD" w:rsidR="00BF358C" w:rsidRPr="00632C3A" w:rsidRDefault="00BF358C" w:rsidP="00632C3A">
      <w:pPr>
        <w:pStyle w:val="a5"/>
        <w:numPr>
          <w:ilvl w:val="2"/>
          <w:numId w:val="6"/>
        </w:numPr>
        <w:tabs>
          <w:tab w:val="left" w:pos="851"/>
          <w:tab w:val="left" w:pos="1134"/>
          <w:tab w:val="left" w:pos="1730"/>
        </w:tabs>
        <w:kinsoku w:val="0"/>
        <w:overflowPunct w:val="0"/>
        <w:ind w:left="0" w:right="363" w:firstLine="709"/>
        <w:rPr>
          <w:color w:val="0A0A0A"/>
        </w:rPr>
      </w:pPr>
      <w:r w:rsidRPr="00632C3A">
        <w:rPr>
          <w:color w:val="0A0A0A"/>
        </w:rPr>
        <w:t xml:space="preserve">В календарно-тематическом плане работы и мероприятий также учитывается загруженность кабинетов и залов для проведения </w:t>
      </w:r>
      <w:proofErr w:type="spellStart"/>
      <w:r w:rsidRPr="00632C3A">
        <w:rPr>
          <w:color w:val="0A0A0A"/>
        </w:rPr>
        <w:t>учебно­тренировочных</w:t>
      </w:r>
      <w:proofErr w:type="spellEnd"/>
      <w:r w:rsidRPr="00632C3A">
        <w:rPr>
          <w:color w:val="0A0A0A"/>
        </w:rPr>
        <w:t xml:space="preserve"> занятий.</w:t>
      </w:r>
    </w:p>
    <w:p w14:paraId="62EB3324" w14:textId="5B33039B" w:rsidR="00BF358C" w:rsidRPr="00632C3A" w:rsidRDefault="00BF358C" w:rsidP="00632C3A">
      <w:pPr>
        <w:pStyle w:val="a5"/>
        <w:numPr>
          <w:ilvl w:val="2"/>
          <w:numId w:val="6"/>
        </w:numPr>
        <w:tabs>
          <w:tab w:val="left" w:pos="851"/>
          <w:tab w:val="left" w:pos="1134"/>
          <w:tab w:val="left" w:pos="1591"/>
        </w:tabs>
        <w:kinsoku w:val="0"/>
        <w:overflowPunct w:val="0"/>
        <w:ind w:left="0" w:right="363" w:firstLine="709"/>
        <w:rPr>
          <w:color w:val="0A0A0A"/>
          <w:w w:val="105"/>
        </w:rPr>
      </w:pPr>
      <w:r w:rsidRPr="00632C3A">
        <w:rPr>
          <w:color w:val="0A0A0A"/>
          <w:w w:val="105"/>
        </w:rPr>
        <w:t>Назначение календарно-тематического плана работы и мероприятий:</w:t>
      </w:r>
    </w:p>
    <w:p w14:paraId="7415CC95" w14:textId="142622BE" w:rsidR="00BF358C" w:rsidRPr="00632C3A" w:rsidRDefault="00632C3A" w:rsidP="00632C3A">
      <w:pPr>
        <w:tabs>
          <w:tab w:val="left" w:pos="851"/>
          <w:tab w:val="left" w:pos="1134"/>
        </w:tabs>
        <w:kinsoku w:val="0"/>
        <w:overflowPunct w:val="0"/>
        <w:spacing w:after="0" w:line="240" w:lineRule="auto"/>
        <w:ind w:right="363" w:firstLine="709"/>
        <w:rPr>
          <w:rFonts w:ascii="Times New Roman" w:hAnsi="Times New Roman" w:cs="Times New Roman"/>
          <w:color w:val="0A0A0A"/>
          <w:sz w:val="24"/>
          <w:szCs w:val="24"/>
        </w:rPr>
      </w:pPr>
      <w:r>
        <w:rPr>
          <w:rFonts w:ascii="Times New Roman" w:hAnsi="Times New Roman" w:cs="Times New Roman"/>
          <w:color w:val="0A0A0A"/>
          <w:sz w:val="24"/>
          <w:szCs w:val="24"/>
        </w:rPr>
        <w:t xml:space="preserve">- </w:t>
      </w:r>
      <w:r w:rsidR="00BF358C" w:rsidRPr="00632C3A">
        <w:rPr>
          <w:rFonts w:ascii="Times New Roman" w:hAnsi="Times New Roman" w:cs="Times New Roman"/>
          <w:color w:val="0A0A0A"/>
          <w:sz w:val="24"/>
          <w:szCs w:val="24"/>
        </w:rPr>
        <w:t>распределить содержание и объем учебного материала, предусмотренного рабочей программой ВПК по учебным и тренировочным занятиям;</w:t>
      </w:r>
    </w:p>
    <w:p w14:paraId="03566E89" w14:textId="6EC135FC" w:rsidR="00BF358C" w:rsidRPr="00632C3A" w:rsidRDefault="00632C3A" w:rsidP="00632C3A">
      <w:pPr>
        <w:tabs>
          <w:tab w:val="left" w:pos="851"/>
          <w:tab w:val="left" w:pos="1134"/>
          <w:tab w:val="left" w:pos="1164"/>
        </w:tabs>
        <w:kinsoku w:val="0"/>
        <w:overflowPunct w:val="0"/>
        <w:spacing w:after="0" w:line="240" w:lineRule="auto"/>
        <w:ind w:right="363" w:firstLine="709"/>
        <w:rPr>
          <w:rFonts w:ascii="Times New Roman" w:hAnsi="Times New Roman" w:cs="Times New Roman"/>
          <w:color w:val="0A0A0A"/>
          <w:w w:val="105"/>
          <w:sz w:val="24"/>
          <w:szCs w:val="24"/>
        </w:rPr>
      </w:pPr>
      <w:r>
        <w:rPr>
          <w:rFonts w:ascii="Times New Roman" w:hAnsi="Times New Roman" w:cs="Times New Roman"/>
          <w:color w:val="0A0A0A"/>
          <w:w w:val="105"/>
          <w:sz w:val="24"/>
          <w:szCs w:val="24"/>
        </w:rPr>
        <w:t xml:space="preserve">- </w:t>
      </w:r>
      <w:r w:rsidR="00BF358C" w:rsidRPr="00632C3A">
        <w:rPr>
          <w:rFonts w:ascii="Times New Roman" w:hAnsi="Times New Roman" w:cs="Times New Roman"/>
          <w:color w:val="0A0A0A"/>
          <w:w w:val="105"/>
          <w:sz w:val="24"/>
          <w:szCs w:val="24"/>
        </w:rPr>
        <w:t>заранее спланировать формы и виды учебно-тренировочных занятий;</w:t>
      </w:r>
    </w:p>
    <w:p w14:paraId="25DB41BB" w14:textId="29CD7205" w:rsidR="00BF358C" w:rsidRPr="00632C3A" w:rsidRDefault="00632C3A" w:rsidP="00632C3A">
      <w:pPr>
        <w:tabs>
          <w:tab w:val="left" w:pos="851"/>
          <w:tab w:val="left" w:pos="1095"/>
          <w:tab w:val="left" w:pos="1134"/>
        </w:tabs>
        <w:kinsoku w:val="0"/>
        <w:overflowPunct w:val="0"/>
        <w:spacing w:after="0" w:line="240" w:lineRule="auto"/>
        <w:ind w:right="363" w:firstLine="709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0A0A0A"/>
          <w:sz w:val="24"/>
          <w:szCs w:val="24"/>
        </w:rPr>
        <w:t xml:space="preserve">- </w:t>
      </w:r>
      <w:r w:rsidR="00BF358C" w:rsidRPr="00632C3A">
        <w:rPr>
          <w:rFonts w:ascii="Times New Roman" w:hAnsi="Times New Roman" w:cs="Times New Roman"/>
          <w:color w:val="0A0A0A"/>
          <w:sz w:val="24"/>
          <w:szCs w:val="24"/>
        </w:rPr>
        <w:t>спланировать посещение экскурсий, выставок, мастер-классов и т.п.;</w:t>
      </w:r>
    </w:p>
    <w:p w14:paraId="6775731B" w14:textId="7E345901" w:rsidR="00BF358C" w:rsidRPr="00632C3A" w:rsidRDefault="00632C3A" w:rsidP="00632C3A">
      <w:pPr>
        <w:tabs>
          <w:tab w:val="left" w:pos="851"/>
          <w:tab w:val="left" w:pos="1134"/>
          <w:tab w:val="left" w:pos="1161"/>
        </w:tabs>
        <w:kinsoku w:val="0"/>
        <w:overflowPunct w:val="0"/>
        <w:spacing w:after="0" w:line="240" w:lineRule="auto"/>
        <w:ind w:right="363" w:firstLine="709"/>
        <w:rPr>
          <w:rFonts w:ascii="Times New Roman" w:hAnsi="Times New Roman" w:cs="Times New Roman"/>
          <w:color w:val="0A0A0A"/>
          <w:w w:val="105"/>
          <w:sz w:val="24"/>
          <w:szCs w:val="24"/>
        </w:rPr>
      </w:pPr>
      <w:r>
        <w:rPr>
          <w:rFonts w:ascii="Times New Roman" w:hAnsi="Times New Roman" w:cs="Times New Roman"/>
          <w:color w:val="0A0A0A"/>
          <w:w w:val="105"/>
          <w:sz w:val="24"/>
          <w:szCs w:val="24"/>
        </w:rPr>
        <w:t xml:space="preserve">- </w:t>
      </w:r>
      <w:r w:rsidR="00BF358C" w:rsidRPr="00632C3A">
        <w:rPr>
          <w:rFonts w:ascii="Times New Roman" w:hAnsi="Times New Roman" w:cs="Times New Roman"/>
          <w:color w:val="0A0A0A"/>
          <w:w w:val="105"/>
          <w:sz w:val="24"/>
          <w:szCs w:val="24"/>
        </w:rPr>
        <w:t xml:space="preserve">подготовить необходимое материально-техническое обеспечение учебно- </w:t>
      </w:r>
      <w:r w:rsidR="00BF358C" w:rsidRPr="00632C3A">
        <w:rPr>
          <w:rFonts w:ascii="Times New Roman" w:hAnsi="Times New Roman" w:cs="Times New Roman"/>
          <w:color w:val="212121"/>
          <w:w w:val="105"/>
          <w:sz w:val="24"/>
          <w:szCs w:val="24"/>
        </w:rPr>
        <w:t xml:space="preserve">тренировочных </w:t>
      </w:r>
      <w:r w:rsidR="00BF358C" w:rsidRPr="00632C3A">
        <w:rPr>
          <w:rFonts w:ascii="Times New Roman" w:hAnsi="Times New Roman" w:cs="Times New Roman"/>
          <w:color w:val="0A0A0A"/>
          <w:w w:val="105"/>
          <w:sz w:val="24"/>
          <w:szCs w:val="24"/>
        </w:rPr>
        <w:t>занятий.</w:t>
      </w:r>
    </w:p>
    <w:p w14:paraId="1FCDBA49" w14:textId="06B614B0" w:rsidR="00BF358C" w:rsidRPr="00632C3A" w:rsidRDefault="00BF358C" w:rsidP="00632C3A">
      <w:pPr>
        <w:pStyle w:val="a5"/>
        <w:numPr>
          <w:ilvl w:val="2"/>
          <w:numId w:val="6"/>
        </w:numPr>
        <w:tabs>
          <w:tab w:val="left" w:pos="851"/>
          <w:tab w:val="left" w:pos="1134"/>
          <w:tab w:val="left" w:pos="1581"/>
        </w:tabs>
        <w:kinsoku w:val="0"/>
        <w:overflowPunct w:val="0"/>
        <w:ind w:left="0" w:right="363" w:firstLine="709"/>
        <w:rPr>
          <w:color w:val="0A0A0A"/>
          <w:w w:val="105"/>
        </w:rPr>
      </w:pPr>
      <w:r w:rsidRPr="00632C3A">
        <w:rPr>
          <w:color w:val="0A0A0A"/>
          <w:w w:val="105"/>
        </w:rPr>
        <w:t>Календарно-тематический план работы ВПК составляется на текущий учебный год руководителем ВПК, согласовывается заместителем директора и  утверждается директором ОО.</w:t>
      </w:r>
    </w:p>
    <w:p w14:paraId="32705671" w14:textId="77777777" w:rsidR="00BF358C" w:rsidRPr="004978EB" w:rsidRDefault="00BF358C" w:rsidP="00BF358C">
      <w:pPr>
        <w:pStyle w:val="a5"/>
        <w:numPr>
          <w:ilvl w:val="1"/>
          <w:numId w:val="6"/>
        </w:numPr>
        <w:tabs>
          <w:tab w:val="left" w:pos="1418"/>
        </w:tabs>
        <w:kinsoku w:val="0"/>
        <w:overflowPunct w:val="0"/>
        <w:ind w:left="0" w:right="364" w:firstLine="709"/>
        <w:rPr>
          <w:color w:val="0A0A0A"/>
        </w:rPr>
      </w:pPr>
      <w:r w:rsidRPr="004978EB">
        <w:rPr>
          <w:color w:val="0A0A0A"/>
        </w:rPr>
        <w:t>Общее руководство и контроль за деятельностью ВПК осуществляет директор ОО.</w:t>
      </w:r>
    </w:p>
    <w:p w14:paraId="1AB0F150" w14:textId="77777777" w:rsidR="00BF358C" w:rsidRPr="007216A6" w:rsidRDefault="00BF358C" w:rsidP="00BF358C">
      <w:pPr>
        <w:pStyle w:val="a5"/>
        <w:numPr>
          <w:ilvl w:val="1"/>
          <w:numId w:val="6"/>
        </w:numPr>
        <w:tabs>
          <w:tab w:val="left" w:pos="1388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7216A6">
        <w:rPr>
          <w:color w:val="0A0A0A"/>
          <w:w w:val="105"/>
        </w:rPr>
        <w:lastRenderedPageBreak/>
        <w:t>Информация о ВПК актуализируется уполномоченным представителем образовательной организации ежегодно до 15 сентября или по запросу через форму.</w:t>
      </w:r>
    </w:p>
    <w:p w14:paraId="11264FC0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sz w:val="24"/>
          <w:szCs w:val="24"/>
        </w:rPr>
      </w:pPr>
    </w:p>
    <w:p w14:paraId="05CE2962" w14:textId="77777777" w:rsidR="00BF358C" w:rsidRPr="004978EB" w:rsidRDefault="00BF358C" w:rsidP="00BF358C">
      <w:pPr>
        <w:pStyle w:val="3"/>
        <w:numPr>
          <w:ilvl w:val="0"/>
          <w:numId w:val="6"/>
        </w:numPr>
        <w:tabs>
          <w:tab w:val="left" w:pos="1276"/>
          <w:tab w:val="left" w:pos="2552"/>
          <w:tab w:val="left" w:pos="3523"/>
          <w:tab w:val="left" w:pos="3828"/>
        </w:tabs>
        <w:kinsoku w:val="0"/>
        <w:overflowPunct w:val="0"/>
        <w:ind w:left="0" w:right="364" w:firstLine="709"/>
        <w:jc w:val="center"/>
        <w:rPr>
          <w:color w:val="0A0A0A"/>
          <w:sz w:val="24"/>
          <w:szCs w:val="24"/>
        </w:rPr>
      </w:pPr>
      <w:r w:rsidRPr="004978EB">
        <w:rPr>
          <w:color w:val="0A0A0A"/>
          <w:sz w:val="24"/>
          <w:szCs w:val="24"/>
        </w:rPr>
        <w:t>Планирование деятельности ВПК</w:t>
      </w:r>
    </w:p>
    <w:p w14:paraId="511643A8" w14:textId="77777777" w:rsidR="00BF358C" w:rsidRPr="004978EB" w:rsidRDefault="00BF358C" w:rsidP="00BF358C">
      <w:pPr>
        <w:pStyle w:val="a5"/>
        <w:numPr>
          <w:ilvl w:val="1"/>
          <w:numId w:val="6"/>
        </w:numPr>
        <w:tabs>
          <w:tab w:val="left" w:pos="1456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 xml:space="preserve">При планировании деятельности ВПК необходимо провести анализ существующей воспитательной практики в образовательной организации, включая </w:t>
      </w:r>
      <w:r w:rsidRPr="004978EB">
        <w:rPr>
          <w:color w:val="0A0A0A"/>
        </w:rPr>
        <w:t xml:space="preserve">проекты и значимые образовательные события, а также обобщения итогов их работы </w:t>
      </w:r>
      <w:r w:rsidRPr="004978EB">
        <w:rPr>
          <w:color w:val="0A0A0A"/>
          <w:w w:val="105"/>
        </w:rPr>
        <w:t>с</w:t>
      </w:r>
      <w:r>
        <w:rPr>
          <w:color w:val="0A0A0A"/>
          <w:w w:val="105"/>
        </w:rPr>
        <w:t> </w:t>
      </w:r>
      <w:r w:rsidRPr="004978EB">
        <w:rPr>
          <w:color w:val="0A0A0A"/>
          <w:w w:val="105"/>
        </w:rPr>
        <w:t>учетом положительных и отрицательных результатов.</w:t>
      </w:r>
    </w:p>
    <w:p w14:paraId="5E2E6091" w14:textId="77777777" w:rsidR="00BF358C" w:rsidRPr="004978EB" w:rsidRDefault="00BF358C" w:rsidP="00BF358C">
      <w:pPr>
        <w:pStyle w:val="a5"/>
        <w:numPr>
          <w:ilvl w:val="1"/>
          <w:numId w:val="6"/>
        </w:numPr>
        <w:tabs>
          <w:tab w:val="left" w:pos="1480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Воспитательные дефициты могут быть выявлены как посредством педагогической экспертизы, так и путем проведения специальных опросов обучающихся и их родителей (законных представителей).</w:t>
      </w:r>
    </w:p>
    <w:p w14:paraId="343B8107" w14:textId="77777777" w:rsidR="00BF358C" w:rsidRPr="004978EB" w:rsidRDefault="00BF358C" w:rsidP="00BF358C">
      <w:pPr>
        <w:pStyle w:val="a5"/>
        <w:numPr>
          <w:ilvl w:val="1"/>
          <w:numId w:val="6"/>
        </w:numPr>
        <w:tabs>
          <w:tab w:val="left" w:pos="1472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Для выявления и анализа воспитательных дефицитов рекомендуем использовать следующий алгоритм:</w:t>
      </w:r>
    </w:p>
    <w:p w14:paraId="69D1C806" w14:textId="77777777" w:rsidR="00BF358C" w:rsidRPr="004978EB" w:rsidRDefault="00BF358C" w:rsidP="00BF358C">
      <w:pPr>
        <w:pStyle w:val="a5"/>
        <w:numPr>
          <w:ilvl w:val="0"/>
          <w:numId w:val="4"/>
        </w:numPr>
        <w:tabs>
          <w:tab w:val="left" w:pos="1113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проанализировать и выявить воспитательные дефициты и существующие запросы в области военно-патриотического воспитания от всех участников воспитательно-образовательного процесса;</w:t>
      </w:r>
    </w:p>
    <w:p w14:paraId="2FF39042" w14:textId="77777777" w:rsidR="00BF358C" w:rsidRPr="004978EB" w:rsidRDefault="00BF358C" w:rsidP="00BF358C">
      <w:pPr>
        <w:pStyle w:val="a5"/>
        <w:numPr>
          <w:ilvl w:val="0"/>
          <w:numId w:val="4"/>
        </w:numPr>
        <w:tabs>
          <w:tab w:val="left" w:pos="1076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оценить календарь событий мероприятий проектов разных уровней с точки зрения ресурсоемкости и реализуемости;</w:t>
      </w:r>
    </w:p>
    <w:p w14:paraId="2DF1F40B" w14:textId="77777777" w:rsidR="00BF358C" w:rsidRPr="004978EB" w:rsidRDefault="00BF358C" w:rsidP="00BF358C">
      <w:pPr>
        <w:pStyle w:val="a5"/>
        <w:numPr>
          <w:ilvl w:val="0"/>
          <w:numId w:val="4"/>
        </w:numPr>
        <w:tabs>
          <w:tab w:val="left" w:pos="1171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провести анализ целей и задач мероприятий (т.е. их предполагаемой результативности) в связи с выявленными запросами, с задачами других реализуемых воспитательных проектов и провести их оптимизацию;</w:t>
      </w:r>
    </w:p>
    <w:p w14:paraId="362C0916" w14:textId="77777777" w:rsidR="00BF358C" w:rsidRPr="004978EB" w:rsidRDefault="00BF358C" w:rsidP="00BF358C">
      <w:pPr>
        <w:pStyle w:val="a5"/>
        <w:numPr>
          <w:ilvl w:val="0"/>
          <w:numId w:val="4"/>
        </w:numPr>
        <w:tabs>
          <w:tab w:val="left" w:pos="1143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спроектировать базовое содержание и структуру мероприятий, которые входят в календарный план на текущий учебный год, опираясь на типовые методические разработки;</w:t>
      </w:r>
    </w:p>
    <w:p w14:paraId="52656895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A0A0A"/>
          <w:sz w:val="24"/>
          <w:szCs w:val="24"/>
        </w:rPr>
      </w:pPr>
      <w:r>
        <w:rPr>
          <w:color w:val="0A0A0A"/>
          <w:sz w:val="24"/>
          <w:szCs w:val="24"/>
        </w:rPr>
        <w:t xml:space="preserve">-   </w:t>
      </w:r>
      <w:r w:rsidRPr="004978EB">
        <w:rPr>
          <w:color w:val="0A0A0A"/>
          <w:sz w:val="24"/>
          <w:szCs w:val="24"/>
        </w:rPr>
        <w:t>сформировать календарно-тематический план работы военно- патриотического клуба на текущий учебный год;</w:t>
      </w:r>
    </w:p>
    <w:p w14:paraId="176A02EF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A0A0A"/>
          <w:w w:val="105"/>
          <w:sz w:val="24"/>
          <w:szCs w:val="24"/>
        </w:rPr>
      </w:pPr>
      <w:r>
        <w:rPr>
          <w:color w:val="0A0A0A"/>
          <w:w w:val="105"/>
          <w:sz w:val="24"/>
          <w:szCs w:val="24"/>
        </w:rPr>
        <w:t xml:space="preserve">-     </w:t>
      </w:r>
      <w:r w:rsidRPr="004978EB">
        <w:rPr>
          <w:color w:val="0A0A0A"/>
          <w:w w:val="105"/>
          <w:sz w:val="24"/>
          <w:szCs w:val="24"/>
        </w:rPr>
        <w:t>на основании календарно-тематического плана работы обеспечить реализацию деятельности ВПК.</w:t>
      </w:r>
    </w:p>
    <w:p w14:paraId="58FF4664" w14:textId="77777777" w:rsidR="00BF358C" w:rsidRPr="004049C6" w:rsidRDefault="00BF358C" w:rsidP="00BF358C">
      <w:pPr>
        <w:pStyle w:val="a5"/>
        <w:numPr>
          <w:ilvl w:val="1"/>
          <w:numId w:val="6"/>
        </w:numPr>
        <w:tabs>
          <w:tab w:val="left" w:pos="1585"/>
        </w:tabs>
        <w:kinsoku w:val="0"/>
        <w:overflowPunct w:val="0"/>
        <w:ind w:left="0" w:right="364" w:firstLine="709"/>
        <w:rPr>
          <w:w w:val="105"/>
        </w:rPr>
      </w:pPr>
      <w:r w:rsidRPr="004978EB">
        <w:rPr>
          <w:color w:val="0A0A0A"/>
          <w:w w:val="105"/>
        </w:rPr>
        <w:t xml:space="preserve">При планировании </w:t>
      </w:r>
      <w:r w:rsidRPr="004049C6">
        <w:rPr>
          <w:w w:val="105"/>
        </w:rPr>
        <w:t>деятельности ВПК учитываются особые потребности обучающихся, имеющиеся воспитательные дефициты, условия и возможности перспективного развития.</w:t>
      </w:r>
    </w:p>
    <w:p w14:paraId="543C53AD" w14:textId="77777777" w:rsidR="00BF358C" w:rsidRDefault="00BF358C" w:rsidP="00BF358C">
      <w:pPr>
        <w:pStyle w:val="a5"/>
        <w:numPr>
          <w:ilvl w:val="1"/>
          <w:numId w:val="6"/>
        </w:numPr>
        <w:tabs>
          <w:tab w:val="left" w:pos="1778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049C6">
        <w:rPr>
          <w:w w:val="105"/>
        </w:rPr>
        <w:t xml:space="preserve">Планирование деятельности ВПК осуществляется </w:t>
      </w:r>
      <w:r w:rsidRPr="004978EB">
        <w:rPr>
          <w:color w:val="0A0A0A"/>
          <w:w w:val="105"/>
        </w:rPr>
        <w:t>в рамках реализации Федерального проекта «Патриотическое воспитание» с учетом всего спектра воспитательно-образовательных задач, которые актуальны для образовательной организации.</w:t>
      </w:r>
    </w:p>
    <w:p w14:paraId="2962FC86" w14:textId="77777777" w:rsidR="00BF358C" w:rsidRDefault="00BF358C" w:rsidP="00BF358C">
      <w:pPr>
        <w:pStyle w:val="a5"/>
        <w:tabs>
          <w:tab w:val="left" w:pos="1778"/>
        </w:tabs>
        <w:kinsoku w:val="0"/>
        <w:overflowPunct w:val="0"/>
        <w:ind w:left="709" w:right="364" w:firstLine="0"/>
        <w:rPr>
          <w:color w:val="0A0A0A"/>
          <w:w w:val="105"/>
        </w:rPr>
      </w:pPr>
    </w:p>
    <w:p w14:paraId="557E7100" w14:textId="77777777" w:rsidR="00BF358C" w:rsidRPr="004978EB" w:rsidRDefault="00BF358C" w:rsidP="00BF358C">
      <w:pPr>
        <w:pStyle w:val="3"/>
        <w:numPr>
          <w:ilvl w:val="0"/>
          <w:numId w:val="6"/>
        </w:numPr>
        <w:kinsoku w:val="0"/>
        <w:overflowPunct w:val="0"/>
        <w:ind w:left="0" w:right="364" w:firstLine="1134"/>
        <w:jc w:val="center"/>
        <w:rPr>
          <w:color w:val="0A0A0A"/>
          <w:sz w:val="24"/>
          <w:szCs w:val="24"/>
        </w:rPr>
      </w:pPr>
      <w:r w:rsidRPr="004978EB">
        <w:rPr>
          <w:color w:val="0A0A0A"/>
          <w:sz w:val="24"/>
          <w:szCs w:val="24"/>
        </w:rPr>
        <w:t>Основные направления деятельности ВПК</w:t>
      </w:r>
    </w:p>
    <w:p w14:paraId="6EC20269" w14:textId="77777777" w:rsidR="00BF358C" w:rsidRPr="004978EB" w:rsidRDefault="00BF358C" w:rsidP="00BF358C">
      <w:pPr>
        <w:pStyle w:val="a5"/>
        <w:numPr>
          <w:ilvl w:val="1"/>
          <w:numId w:val="6"/>
        </w:numPr>
        <w:tabs>
          <w:tab w:val="left" w:pos="1778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ВПК является воспитательным, практико-ориентированным, профориентационным проектом, который направлен на военно-патриотическое воспитание, а также содействие допризывной подготовке обучающихся в ВС РФ и</w:t>
      </w:r>
      <w:r>
        <w:rPr>
          <w:color w:val="0A0A0A"/>
          <w:w w:val="105"/>
        </w:rPr>
        <w:t> </w:t>
      </w:r>
      <w:r w:rsidRPr="004978EB">
        <w:rPr>
          <w:color w:val="0A0A0A"/>
          <w:w w:val="105"/>
        </w:rPr>
        <w:t xml:space="preserve"> поступлению в учебные заведения ВС РФ и реализующийся в образовательных организациях в совокупности следующих направлений:</w:t>
      </w:r>
    </w:p>
    <w:p w14:paraId="23E36830" w14:textId="77777777" w:rsidR="00BF358C" w:rsidRPr="004978EB" w:rsidRDefault="00BF358C" w:rsidP="00BF358C">
      <w:pPr>
        <w:pStyle w:val="a5"/>
        <w:numPr>
          <w:ilvl w:val="2"/>
          <w:numId w:val="6"/>
        </w:numPr>
        <w:tabs>
          <w:tab w:val="left" w:pos="1590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Гражданско-патриотическое:</w:t>
      </w:r>
    </w:p>
    <w:p w14:paraId="6620BE98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A0A0A"/>
          <w:w w:val="105"/>
          <w:sz w:val="24"/>
          <w:szCs w:val="24"/>
        </w:rPr>
      </w:pPr>
      <w:r w:rsidRPr="004978EB">
        <w:rPr>
          <w:color w:val="0A0A0A"/>
          <w:w w:val="105"/>
          <w:sz w:val="24"/>
          <w:szCs w:val="24"/>
        </w:rPr>
        <w:t>посещение военно-исторических музеев, воинских частей; походы по местам боевой Славы, вахты памяти;</w:t>
      </w:r>
    </w:p>
    <w:p w14:paraId="113CC029" w14:textId="77777777" w:rsidR="00BF358C" w:rsidRPr="004978EB" w:rsidRDefault="00BF358C" w:rsidP="00BF358C">
      <w:pPr>
        <w:pStyle w:val="a3"/>
        <w:tabs>
          <w:tab w:val="left" w:pos="2482"/>
          <w:tab w:val="left" w:pos="4382"/>
          <w:tab w:val="left" w:pos="4772"/>
          <w:tab w:val="left" w:pos="5724"/>
          <w:tab w:val="left" w:pos="7354"/>
          <w:tab w:val="left" w:pos="8598"/>
        </w:tabs>
        <w:kinsoku w:val="0"/>
        <w:overflowPunct w:val="0"/>
        <w:ind w:right="364" w:firstLine="709"/>
        <w:jc w:val="both"/>
        <w:rPr>
          <w:color w:val="0A0A0A"/>
          <w:w w:val="105"/>
          <w:sz w:val="24"/>
          <w:szCs w:val="24"/>
        </w:rPr>
      </w:pPr>
      <w:r w:rsidRPr="004978EB">
        <w:rPr>
          <w:color w:val="0A0A0A"/>
          <w:w w:val="105"/>
          <w:sz w:val="24"/>
          <w:szCs w:val="24"/>
        </w:rPr>
        <w:t xml:space="preserve">знакомство с Героями Великой Отечественной войны и современности; взаимодействие с советами ветеранов и общественными организациями; </w:t>
      </w:r>
    </w:p>
    <w:p w14:paraId="62A4B0CC" w14:textId="77777777" w:rsidR="00BF358C" w:rsidRPr="004978EB" w:rsidRDefault="00BF358C" w:rsidP="00BF358C">
      <w:pPr>
        <w:pStyle w:val="a3"/>
        <w:tabs>
          <w:tab w:val="left" w:pos="2482"/>
          <w:tab w:val="left" w:pos="4382"/>
          <w:tab w:val="left" w:pos="4772"/>
          <w:tab w:val="left" w:pos="5724"/>
          <w:tab w:val="left" w:pos="7354"/>
          <w:tab w:val="left" w:pos="8598"/>
        </w:tabs>
        <w:kinsoku w:val="0"/>
        <w:overflowPunct w:val="0"/>
        <w:ind w:right="364" w:firstLine="709"/>
        <w:jc w:val="both"/>
        <w:rPr>
          <w:color w:val="0A0A0A"/>
          <w:w w:val="105"/>
          <w:sz w:val="24"/>
          <w:szCs w:val="24"/>
        </w:rPr>
      </w:pPr>
      <w:r w:rsidRPr="004978EB">
        <w:rPr>
          <w:color w:val="0A0A0A"/>
          <w:sz w:val="24"/>
          <w:szCs w:val="24"/>
        </w:rPr>
        <w:t>подготовка</w:t>
      </w:r>
      <w:r>
        <w:rPr>
          <w:color w:val="0A0A0A"/>
          <w:sz w:val="24"/>
          <w:szCs w:val="24"/>
        </w:rPr>
        <w:t xml:space="preserve"> </w:t>
      </w:r>
      <w:r w:rsidRPr="004978EB">
        <w:rPr>
          <w:color w:val="0A0A0A"/>
          <w:sz w:val="24"/>
          <w:szCs w:val="24"/>
        </w:rPr>
        <w:t>поздравлений</w:t>
      </w:r>
      <w:r>
        <w:rPr>
          <w:color w:val="0A0A0A"/>
          <w:sz w:val="24"/>
          <w:szCs w:val="24"/>
        </w:rPr>
        <w:t xml:space="preserve"> </w:t>
      </w:r>
      <w:r w:rsidRPr="004978EB">
        <w:rPr>
          <w:color w:val="0A0A0A"/>
          <w:sz w:val="24"/>
          <w:szCs w:val="24"/>
        </w:rPr>
        <w:t>и</w:t>
      </w:r>
      <w:r>
        <w:rPr>
          <w:color w:val="0A0A0A"/>
          <w:sz w:val="24"/>
          <w:szCs w:val="24"/>
        </w:rPr>
        <w:t xml:space="preserve"> </w:t>
      </w:r>
      <w:r w:rsidRPr="004978EB">
        <w:rPr>
          <w:color w:val="0A0A0A"/>
          <w:sz w:val="24"/>
          <w:szCs w:val="24"/>
        </w:rPr>
        <w:t>писем</w:t>
      </w:r>
      <w:r>
        <w:rPr>
          <w:color w:val="0A0A0A"/>
          <w:sz w:val="24"/>
          <w:szCs w:val="24"/>
        </w:rPr>
        <w:t xml:space="preserve"> </w:t>
      </w:r>
      <w:r w:rsidRPr="004978EB">
        <w:rPr>
          <w:color w:val="0A0A0A"/>
          <w:sz w:val="24"/>
          <w:szCs w:val="24"/>
        </w:rPr>
        <w:t>поддержки,</w:t>
      </w:r>
      <w:r>
        <w:rPr>
          <w:color w:val="0A0A0A"/>
          <w:sz w:val="24"/>
          <w:szCs w:val="24"/>
        </w:rPr>
        <w:t xml:space="preserve"> </w:t>
      </w:r>
      <w:r w:rsidRPr="004978EB">
        <w:rPr>
          <w:color w:val="0A0A0A"/>
          <w:sz w:val="24"/>
          <w:szCs w:val="24"/>
        </w:rPr>
        <w:t>посылок</w:t>
      </w:r>
      <w:r>
        <w:rPr>
          <w:color w:val="0A0A0A"/>
          <w:sz w:val="24"/>
          <w:szCs w:val="24"/>
        </w:rPr>
        <w:t xml:space="preserve"> </w:t>
      </w:r>
      <w:r w:rsidRPr="004978EB">
        <w:rPr>
          <w:color w:val="0A0A0A"/>
          <w:sz w:val="24"/>
          <w:szCs w:val="24"/>
        </w:rPr>
        <w:t xml:space="preserve">действующим </w:t>
      </w:r>
      <w:r w:rsidRPr="004978EB">
        <w:rPr>
          <w:color w:val="0A0A0A"/>
          <w:w w:val="105"/>
          <w:sz w:val="24"/>
          <w:szCs w:val="24"/>
        </w:rPr>
        <w:t>военнослужащим;</w:t>
      </w:r>
    </w:p>
    <w:p w14:paraId="631F5C06" w14:textId="77777777" w:rsidR="00BF358C" w:rsidRPr="004978EB" w:rsidRDefault="00BF358C" w:rsidP="00BF358C">
      <w:pPr>
        <w:pStyle w:val="a3"/>
        <w:tabs>
          <w:tab w:val="left" w:pos="2223"/>
          <w:tab w:val="left" w:pos="2744"/>
          <w:tab w:val="left" w:pos="4400"/>
          <w:tab w:val="left" w:pos="5974"/>
          <w:tab w:val="left" w:pos="7450"/>
        </w:tabs>
        <w:kinsoku w:val="0"/>
        <w:overflowPunct w:val="0"/>
        <w:ind w:right="364" w:firstLine="709"/>
        <w:jc w:val="both"/>
        <w:rPr>
          <w:color w:val="0A0A0A"/>
          <w:w w:val="105"/>
          <w:sz w:val="24"/>
          <w:szCs w:val="24"/>
        </w:rPr>
      </w:pPr>
      <w:r w:rsidRPr="004978EB">
        <w:rPr>
          <w:color w:val="0A0A0A"/>
          <w:sz w:val="24"/>
          <w:szCs w:val="24"/>
        </w:rPr>
        <w:t>участие</w:t>
      </w:r>
      <w:r>
        <w:rPr>
          <w:color w:val="0A0A0A"/>
          <w:sz w:val="24"/>
          <w:szCs w:val="24"/>
        </w:rPr>
        <w:t xml:space="preserve"> </w:t>
      </w:r>
      <w:r w:rsidRPr="004978EB">
        <w:rPr>
          <w:color w:val="0A0A0A"/>
          <w:sz w:val="24"/>
          <w:szCs w:val="24"/>
        </w:rPr>
        <w:t>в</w:t>
      </w:r>
      <w:r>
        <w:rPr>
          <w:color w:val="0A0A0A"/>
          <w:sz w:val="24"/>
          <w:szCs w:val="24"/>
        </w:rPr>
        <w:t xml:space="preserve"> </w:t>
      </w:r>
      <w:r w:rsidRPr="004978EB">
        <w:rPr>
          <w:color w:val="0A0A0A"/>
          <w:sz w:val="24"/>
          <w:szCs w:val="24"/>
        </w:rPr>
        <w:t>социально</w:t>
      </w:r>
      <w:r>
        <w:rPr>
          <w:color w:val="0A0A0A"/>
          <w:sz w:val="24"/>
          <w:szCs w:val="24"/>
        </w:rPr>
        <w:t xml:space="preserve"> </w:t>
      </w:r>
      <w:r w:rsidRPr="004978EB">
        <w:rPr>
          <w:color w:val="0A0A0A"/>
          <w:sz w:val="24"/>
          <w:szCs w:val="24"/>
        </w:rPr>
        <w:t>значимых</w:t>
      </w:r>
      <w:r>
        <w:rPr>
          <w:color w:val="0A0A0A"/>
          <w:sz w:val="24"/>
          <w:szCs w:val="24"/>
        </w:rPr>
        <w:t xml:space="preserve"> </w:t>
      </w:r>
      <w:r w:rsidRPr="004978EB">
        <w:rPr>
          <w:color w:val="0A0A0A"/>
          <w:sz w:val="24"/>
          <w:szCs w:val="24"/>
        </w:rPr>
        <w:t>проектах</w:t>
      </w:r>
      <w:r>
        <w:rPr>
          <w:color w:val="0A0A0A"/>
          <w:sz w:val="24"/>
          <w:szCs w:val="24"/>
        </w:rPr>
        <w:t xml:space="preserve"> </w:t>
      </w:r>
      <w:r w:rsidRPr="004978EB">
        <w:rPr>
          <w:color w:val="0A0A0A"/>
          <w:sz w:val="24"/>
          <w:szCs w:val="24"/>
        </w:rPr>
        <w:t xml:space="preserve">военно-патриотической </w:t>
      </w:r>
      <w:r w:rsidRPr="004978EB">
        <w:rPr>
          <w:color w:val="0A0A0A"/>
          <w:w w:val="105"/>
          <w:sz w:val="24"/>
          <w:szCs w:val="24"/>
        </w:rPr>
        <w:t>направленности;</w:t>
      </w:r>
    </w:p>
    <w:p w14:paraId="451A2AD2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A0A0A"/>
          <w:w w:val="105"/>
          <w:sz w:val="24"/>
          <w:szCs w:val="24"/>
        </w:rPr>
      </w:pPr>
      <w:r w:rsidRPr="004978EB">
        <w:rPr>
          <w:color w:val="0A0A0A"/>
          <w:w w:val="105"/>
          <w:sz w:val="24"/>
          <w:szCs w:val="24"/>
        </w:rPr>
        <w:lastRenderedPageBreak/>
        <w:t xml:space="preserve">популяризация биографий и подвигов выпускников </w:t>
      </w:r>
      <w:r>
        <w:rPr>
          <w:color w:val="0A0A0A"/>
          <w:w w:val="105"/>
          <w:sz w:val="24"/>
          <w:szCs w:val="24"/>
        </w:rPr>
        <w:t>ОО</w:t>
      </w:r>
      <w:r w:rsidRPr="004978EB">
        <w:rPr>
          <w:color w:val="0A0A0A"/>
          <w:w w:val="105"/>
          <w:sz w:val="24"/>
          <w:szCs w:val="24"/>
        </w:rPr>
        <w:t>;</w:t>
      </w:r>
    </w:p>
    <w:p w14:paraId="17E98F8F" w14:textId="77777777" w:rsidR="00BF358C" w:rsidRPr="004978EB" w:rsidRDefault="00BF358C" w:rsidP="00BF358C">
      <w:pPr>
        <w:pStyle w:val="a3"/>
        <w:tabs>
          <w:tab w:val="left" w:pos="1455"/>
        </w:tabs>
        <w:kinsoku w:val="0"/>
        <w:overflowPunct w:val="0"/>
        <w:ind w:right="364" w:firstLine="709"/>
        <w:jc w:val="both"/>
        <w:rPr>
          <w:color w:val="0A0A0A"/>
          <w:w w:val="105"/>
          <w:sz w:val="24"/>
          <w:szCs w:val="24"/>
        </w:rPr>
      </w:pPr>
      <w:r w:rsidRPr="004978EB">
        <w:rPr>
          <w:color w:val="0A0A0A"/>
          <w:w w:val="105"/>
          <w:sz w:val="24"/>
          <w:szCs w:val="24"/>
        </w:rPr>
        <w:t xml:space="preserve">популяризация военно-патриотического воспитания на официальном сайте </w:t>
      </w:r>
      <w:r>
        <w:rPr>
          <w:color w:val="0A0A0A"/>
          <w:w w:val="105"/>
          <w:sz w:val="24"/>
          <w:szCs w:val="24"/>
        </w:rPr>
        <w:t>ОО</w:t>
      </w:r>
      <w:r w:rsidRPr="004978EB">
        <w:rPr>
          <w:color w:val="0A0A0A"/>
          <w:w w:val="105"/>
          <w:sz w:val="24"/>
          <w:szCs w:val="24"/>
        </w:rPr>
        <w:t>,</w:t>
      </w:r>
      <w:r>
        <w:rPr>
          <w:color w:val="0A0A0A"/>
          <w:w w:val="105"/>
          <w:sz w:val="24"/>
          <w:szCs w:val="24"/>
        </w:rPr>
        <w:t xml:space="preserve"> </w:t>
      </w:r>
      <w:r w:rsidRPr="004978EB">
        <w:rPr>
          <w:color w:val="0A0A0A"/>
          <w:w w:val="105"/>
          <w:sz w:val="24"/>
          <w:szCs w:val="24"/>
        </w:rPr>
        <w:t>социальных сетях, в СМИ.</w:t>
      </w:r>
    </w:p>
    <w:p w14:paraId="76352F8C" w14:textId="77777777" w:rsidR="00BF358C" w:rsidRPr="004978EB" w:rsidRDefault="00BF358C" w:rsidP="00BF358C">
      <w:pPr>
        <w:pStyle w:val="a5"/>
        <w:numPr>
          <w:ilvl w:val="2"/>
          <w:numId w:val="6"/>
        </w:numPr>
        <w:tabs>
          <w:tab w:val="left" w:pos="1600"/>
        </w:tabs>
        <w:kinsoku w:val="0"/>
        <w:overflowPunct w:val="0"/>
        <w:ind w:left="0" w:right="364" w:firstLine="709"/>
        <w:rPr>
          <w:color w:val="0A0A0A"/>
        </w:rPr>
      </w:pPr>
      <w:r w:rsidRPr="004978EB">
        <w:rPr>
          <w:color w:val="0A0A0A"/>
        </w:rPr>
        <w:t>Военно-спортивное:</w:t>
      </w:r>
    </w:p>
    <w:p w14:paraId="716DFC73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A0A0A"/>
          <w:sz w:val="24"/>
          <w:szCs w:val="24"/>
        </w:rPr>
      </w:pPr>
      <w:r w:rsidRPr="004978EB">
        <w:rPr>
          <w:color w:val="0A0A0A"/>
          <w:sz w:val="24"/>
          <w:szCs w:val="24"/>
        </w:rPr>
        <w:t xml:space="preserve">формирование и развитие спортивных и военно-прикладных знаний, умений </w:t>
      </w:r>
      <w:r>
        <w:rPr>
          <w:color w:val="0A0A0A"/>
          <w:sz w:val="24"/>
          <w:szCs w:val="24"/>
        </w:rPr>
        <w:t> </w:t>
      </w:r>
      <w:r w:rsidRPr="004978EB">
        <w:rPr>
          <w:color w:val="0A0A0A"/>
          <w:sz w:val="24"/>
          <w:szCs w:val="24"/>
        </w:rPr>
        <w:t>и</w:t>
      </w:r>
      <w:r>
        <w:rPr>
          <w:color w:val="0A0A0A"/>
          <w:sz w:val="24"/>
          <w:szCs w:val="24"/>
        </w:rPr>
        <w:t> </w:t>
      </w:r>
      <w:r w:rsidRPr="004978EB">
        <w:rPr>
          <w:color w:val="0A0A0A"/>
          <w:sz w:val="24"/>
          <w:szCs w:val="24"/>
        </w:rPr>
        <w:t xml:space="preserve"> навыков;</w:t>
      </w:r>
    </w:p>
    <w:p w14:paraId="237ACBE1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A0A0A"/>
          <w:w w:val="105"/>
          <w:sz w:val="24"/>
          <w:szCs w:val="24"/>
        </w:rPr>
      </w:pPr>
      <w:r w:rsidRPr="004978EB">
        <w:rPr>
          <w:color w:val="0A0A0A"/>
          <w:w w:val="105"/>
          <w:sz w:val="24"/>
          <w:szCs w:val="24"/>
        </w:rPr>
        <w:t>подготовка и участие в соревнованиях по военно-прикладным видам спорта (ориентирование на местности, военно-спортивное многоборье);</w:t>
      </w:r>
    </w:p>
    <w:p w14:paraId="38EC3335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A0A0A"/>
          <w:w w:val="105"/>
          <w:sz w:val="24"/>
          <w:szCs w:val="24"/>
        </w:rPr>
      </w:pPr>
      <w:r w:rsidRPr="004978EB">
        <w:rPr>
          <w:color w:val="0A0A0A"/>
          <w:w w:val="105"/>
          <w:sz w:val="24"/>
          <w:szCs w:val="24"/>
        </w:rPr>
        <w:t>проведение военно-тактических игр; формирование ценности здорового образа жизни;</w:t>
      </w:r>
    </w:p>
    <w:p w14:paraId="58754222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A0A0A"/>
          <w:sz w:val="24"/>
          <w:szCs w:val="24"/>
        </w:rPr>
      </w:pPr>
      <w:r w:rsidRPr="004978EB">
        <w:rPr>
          <w:color w:val="0A0A0A"/>
          <w:sz w:val="24"/>
          <w:szCs w:val="24"/>
        </w:rPr>
        <w:t>изучение</w:t>
      </w:r>
      <w:r w:rsidRPr="004978EB">
        <w:rPr>
          <w:color w:val="0A0A0A"/>
          <w:w w:val="150"/>
          <w:sz w:val="24"/>
          <w:szCs w:val="24"/>
        </w:rPr>
        <w:t xml:space="preserve"> </w:t>
      </w:r>
      <w:r w:rsidRPr="004978EB">
        <w:rPr>
          <w:color w:val="0A0A0A"/>
          <w:sz w:val="24"/>
          <w:szCs w:val="24"/>
        </w:rPr>
        <w:t>формы</w:t>
      </w:r>
      <w:r w:rsidRPr="004978EB">
        <w:rPr>
          <w:color w:val="0A0A0A"/>
          <w:w w:val="150"/>
          <w:sz w:val="24"/>
          <w:szCs w:val="24"/>
        </w:rPr>
        <w:t xml:space="preserve"> </w:t>
      </w:r>
      <w:r w:rsidRPr="004978EB">
        <w:rPr>
          <w:color w:val="0A0A0A"/>
          <w:sz w:val="24"/>
          <w:szCs w:val="24"/>
        </w:rPr>
        <w:t>одежды,</w:t>
      </w:r>
      <w:r w:rsidRPr="004978EB">
        <w:rPr>
          <w:color w:val="0A0A0A"/>
          <w:w w:val="150"/>
          <w:sz w:val="24"/>
          <w:szCs w:val="24"/>
        </w:rPr>
        <w:t xml:space="preserve"> </w:t>
      </w:r>
      <w:r w:rsidRPr="004978EB">
        <w:rPr>
          <w:color w:val="0A0A0A"/>
          <w:sz w:val="24"/>
          <w:szCs w:val="24"/>
        </w:rPr>
        <w:t>знаков</w:t>
      </w:r>
      <w:r w:rsidRPr="004978EB">
        <w:rPr>
          <w:color w:val="0A0A0A"/>
          <w:w w:val="150"/>
          <w:sz w:val="24"/>
          <w:szCs w:val="24"/>
        </w:rPr>
        <w:t xml:space="preserve"> </w:t>
      </w:r>
      <w:r w:rsidRPr="004978EB">
        <w:rPr>
          <w:color w:val="0A0A0A"/>
          <w:sz w:val="24"/>
          <w:szCs w:val="24"/>
        </w:rPr>
        <w:t>различия,</w:t>
      </w:r>
      <w:r w:rsidRPr="004978EB">
        <w:rPr>
          <w:color w:val="0A0A0A"/>
          <w:w w:val="150"/>
          <w:sz w:val="24"/>
          <w:szCs w:val="24"/>
        </w:rPr>
        <w:t xml:space="preserve"> </w:t>
      </w:r>
      <w:r w:rsidRPr="004978EB">
        <w:rPr>
          <w:color w:val="0A0A0A"/>
          <w:sz w:val="24"/>
          <w:szCs w:val="24"/>
        </w:rPr>
        <w:t>воинских</w:t>
      </w:r>
      <w:r w:rsidRPr="004978EB">
        <w:rPr>
          <w:color w:val="0A0A0A"/>
          <w:w w:val="150"/>
          <w:sz w:val="24"/>
          <w:szCs w:val="24"/>
        </w:rPr>
        <w:t xml:space="preserve"> </w:t>
      </w:r>
      <w:r w:rsidRPr="004978EB">
        <w:rPr>
          <w:color w:val="0A0A0A"/>
          <w:sz w:val="24"/>
          <w:szCs w:val="24"/>
        </w:rPr>
        <w:t>званий</w:t>
      </w:r>
      <w:r w:rsidRPr="004978EB">
        <w:rPr>
          <w:color w:val="0A0A0A"/>
          <w:w w:val="150"/>
          <w:sz w:val="24"/>
          <w:szCs w:val="24"/>
        </w:rPr>
        <w:t xml:space="preserve"> </w:t>
      </w:r>
      <w:r w:rsidRPr="004978EB">
        <w:rPr>
          <w:color w:val="0A0A0A"/>
          <w:sz w:val="24"/>
          <w:szCs w:val="24"/>
        </w:rPr>
        <w:t>(история</w:t>
      </w:r>
      <w:r w:rsidRPr="004978EB">
        <w:rPr>
          <w:color w:val="0A0A0A"/>
          <w:w w:val="150"/>
          <w:sz w:val="24"/>
          <w:szCs w:val="24"/>
        </w:rPr>
        <w:t xml:space="preserve"> </w:t>
      </w:r>
      <w:r w:rsidRPr="004978EB">
        <w:rPr>
          <w:color w:val="0A0A0A"/>
          <w:sz w:val="24"/>
          <w:szCs w:val="24"/>
        </w:rPr>
        <w:t>и изменения в связи с историческими реформами ВС РФ);</w:t>
      </w:r>
    </w:p>
    <w:p w14:paraId="2576EFF0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A0A0A"/>
          <w:sz w:val="24"/>
          <w:szCs w:val="24"/>
        </w:rPr>
      </w:pPr>
      <w:r w:rsidRPr="004978EB">
        <w:rPr>
          <w:color w:val="0A0A0A"/>
          <w:sz w:val="24"/>
          <w:szCs w:val="24"/>
        </w:rPr>
        <w:t>изучение наград, почетных званий и степеней отличия; занятия по строевой, огневой и</w:t>
      </w:r>
      <w:r>
        <w:rPr>
          <w:color w:val="0A0A0A"/>
          <w:sz w:val="24"/>
          <w:szCs w:val="24"/>
        </w:rPr>
        <w:t> </w:t>
      </w:r>
      <w:r w:rsidRPr="004978EB">
        <w:rPr>
          <w:color w:val="0A0A0A"/>
          <w:sz w:val="24"/>
          <w:szCs w:val="24"/>
        </w:rPr>
        <w:t xml:space="preserve"> тактической подготовке; организация полевых выходов, сборов и лагерей;</w:t>
      </w:r>
    </w:p>
    <w:p w14:paraId="5EDF9F01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A0A0A"/>
          <w:sz w:val="24"/>
          <w:szCs w:val="24"/>
        </w:rPr>
      </w:pPr>
      <w:r w:rsidRPr="004978EB">
        <w:rPr>
          <w:color w:val="0A0A0A"/>
          <w:sz w:val="24"/>
          <w:szCs w:val="24"/>
        </w:rPr>
        <w:t>изучение типов и правил обращения с боевой техникой и оружием; проведение военно-тактических игр и соревнований.</w:t>
      </w:r>
    </w:p>
    <w:p w14:paraId="43E3DAE1" w14:textId="77777777" w:rsidR="00BF358C" w:rsidRPr="004978EB" w:rsidRDefault="00BF358C" w:rsidP="00BF358C">
      <w:pPr>
        <w:pStyle w:val="a5"/>
        <w:numPr>
          <w:ilvl w:val="2"/>
          <w:numId w:val="6"/>
        </w:numPr>
        <w:tabs>
          <w:tab w:val="left" w:pos="1592"/>
        </w:tabs>
        <w:kinsoku w:val="0"/>
        <w:overflowPunct w:val="0"/>
        <w:ind w:left="0" w:right="364" w:firstLine="709"/>
        <w:rPr>
          <w:color w:val="0A0A0A"/>
        </w:rPr>
      </w:pPr>
      <w:r w:rsidRPr="004978EB">
        <w:rPr>
          <w:color w:val="0A0A0A"/>
        </w:rPr>
        <w:t>Духовно-нравственное:</w:t>
      </w:r>
    </w:p>
    <w:p w14:paraId="1750CAB3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A0A0A"/>
          <w:w w:val="105"/>
          <w:sz w:val="24"/>
          <w:szCs w:val="24"/>
        </w:rPr>
      </w:pPr>
      <w:r w:rsidRPr="004978EB">
        <w:rPr>
          <w:color w:val="0A0A0A"/>
          <w:w w:val="105"/>
          <w:sz w:val="24"/>
          <w:szCs w:val="24"/>
        </w:rPr>
        <w:t xml:space="preserve">изучение </w:t>
      </w:r>
      <w:r w:rsidRPr="004978EB">
        <w:rPr>
          <w:color w:val="1C1C1C"/>
          <w:w w:val="105"/>
          <w:sz w:val="24"/>
          <w:szCs w:val="24"/>
        </w:rPr>
        <w:t xml:space="preserve">истории </w:t>
      </w:r>
      <w:r w:rsidRPr="004978EB">
        <w:rPr>
          <w:color w:val="0A0A0A"/>
          <w:w w:val="105"/>
          <w:sz w:val="24"/>
          <w:szCs w:val="24"/>
        </w:rPr>
        <w:t xml:space="preserve">России и символики </w:t>
      </w:r>
      <w:r w:rsidRPr="004049C6">
        <w:rPr>
          <w:w w:val="105"/>
          <w:sz w:val="24"/>
          <w:szCs w:val="24"/>
        </w:rPr>
        <w:t>Российской Федерации</w:t>
      </w:r>
      <w:r w:rsidRPr="004978EB">
        <w:rPr>
          <w:color w:val="0A0A0A"/>
          <w:w w:val="105"/>
          <w:sz w:val="24"/>
          <w:szCs w:val="24"/>
        </w:rPr>
        <w:t>;</w:t>
      </w:r>
    </w:p>
    <w:p w14:paraId="117CEA28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A0A0A"/>
          <w:w w:val="105"/>
          <w:sz w:val="24"/>
          <w:szCs w:val="24"/>
        </w:rPr>
      </w:pPr>
      <w:r w:rsidRPr="004978EB">
        <w:rPr>
          <w:color w:val="0A0A0A"/>
          <w:w w:val="105"/>
          <w:sz w:val="24"/>
          <w:szCs w:val="24"/>
        </w:rPr>
        <w:t>проведение тематических занятий по ознакомлению с культурой народов России, их бытом, ценностями, традициями;</w:t>
      </w:r>
    </w:p>
    <w:p w14:paraId="002FABB2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A0A0A"/>
          <w:sz w:val="24"/>
          <w:szCs w:val="24"/>
        </w:rPr>
      </w:pPr>
      <w:r w:rsidRPr="004978EB">
        <w:rPr>
          <w:color w:val="0A0A0A"/>
          <w:sz w:val="24"/>
          <w:szCs w:val="24"/>
        </w:rPr>
        <w:t>изучение воинских и патриотических ритуалов, их значения для воинской службы;</w:t>
      </w:r>
    </w:p>
    <w:p w14:paraId="3FDA70C1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A0A0A"/>
          <w:sz w:val="24"/>
          <w:szCs w:val="24"/>
        </w:rPr>
      </w:pPr>
      <w:r w:rsidRPr="004978EB">
        <w:rPr>
          <w:color w:val="0A0A0A"/>
          <w:sz w:val="24"/>
          <w:szCs w:val="24"/>
        </w:rPr>
        <w:t>участие в краеведческой и поисково-исследовательской деятельности; приобщение</w:t>
      </w:r>
      <w:r>
        <w:rPr>
          <w:color w:val="0A0A0A"/>
          <w:sz w:val="24"/>
          <w:szCs w:val="24"/>
        </w:rPr>
        <w:t> </w:t>
      </w:r>
      <w:r w:rsidRPr="004978EB">
        <w:rPr>
          <w:color w:val="0A0A0A"/>
          <w:sz w:val="24"/>
          <w:szCs w:val="24"/>
        </w:rPr>
        <w:t>к</w:t>
      </w:r>
      <w:r>
        <w:rPr>
          <w:color w:val="0A0A0A"/>
          <w:sz w:val="24"/>
          <w:szCs w:val="24"/>
        </w:rPr>
        <w:t> </w:t>
      </w:r>
      <w:r w:rsidRPr="004978EB">
        <w:rPr>
          <w:color w:val="0A0A0A"/>
          <w:sz w:val="24"/>
          <w:szCs w:val="24"/>
        </w:rPr>
        <w:t xml:space="preserve"> прикладным туристским и трудовым </w:t>
      </w:r>
      <w:r w:rsidRPr="004978EB">
        <w:rPr>
          <w:color w:val="1C1C1C"/>
          <w:sz w:val="24"/>
          <w:szCs w:val="24"/>
        </w:rPr>
        <w:t xml:space="preserve">навыкам, </w:t>
      </w:r>
      <w:r w:rsidRPr="004978EB">
        <w:rPr>
          <w:color w:val="0A0A0A"/>
          <w:sz w:val="24"/>
          <w:szCs w:val="24"/>
        </w:rPr>
        <w:t>благоустройство воинских захоронений и мемориалов;</w:t>
      </w:r>
    </w:p>
    <w:p w14:paraId="3A247295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70707"/>
          <w:w w:val="105"/>
          <w:sz w:val="24"/>
          <w:szCs w:val="24"/>
        </w:rPr>
      </w:pPr>
      <w:r w:rsidRPr="004978EB">
        <w:rPr>
          <w:color w:val="070707"/>
          <w:w w:val="105"/>
          <w:sz w:val="24"/>
          <w:szCs w:val="24"/>
        </w:rPr>
        <w:t>участие в акциях, мероприятиях военно-патриотической направленности; вовлечение детей и молодежи в волонтерскую и патронатную деятельность.</w:t>
      </w:r>
    </w:p>
    <w:p w14:paraId="234C9785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sz w:val="24"/>
          <w:szCs w:val="24"/>
        </w:rPr>
      </w:pPr>
    </w:p>
    <w:p w14:paraId="4C5D978B" w14:textId="77777777" w:rsidR="00BF358C" w:rsidRPr="004978EB" w:rsidRDefault="00BF358C" w:rsidP="00BF358C">
      <w:pPr>
        <w:pStyle w:val="3"/>
        <w:numPr>
          <w:ilvl w:val="0"/>
          <w:numId w:val="6"/>
        </w:numPr>
        <w:tabs>
          <w:tab w:val="left" w:pos="1418"/>
          <w:tab w:val="left" w:pos="3110"/>
        </w:tabs>
        <w:kinsoku w:val="0"/>
        <w:overflowPunct w:val="0"/>
        <w:ind w:left="0" w:right="364" w:firstLine="709"/>
        <w:jc w:val="center"/>
        <w:rPr>
          <w:color w:val="070707"/>
          <w:sz w:val="24"/>
          <w:szCs w:val="24"/>
        </w:rPr>
      </w:pPr>
      <w:r w:rsidRPr="004978EB">
        <w:rPr>
          <w:color w:val="070707"/>
          <w:sz w:val="24"/>
          <w:szCs w:val="24"/>
        </w:rPr>
        <w:t>Формы организации деятельности ВПК</w:t>
      </w:r>
    </w:p>
    <w:p w14:paraId="3D8B7B40" w14:textId="77777777" w:rsidR="00BF358C" w:rsidRPr="004978EB" w:rsidRDefault="00BF358C" w:rsidP="00BF358C">
      <w:pPr>
        <w:pStyle w:val="a5"/>
        <w:numPr>
          <w:ilvl w:val="1"/>
          <w:numId w:val="6"/>
        </w:numPr>
        <w:tabs>
          <w:tab w:val="left" w:pos="1366"/>
        </w:tabs>
        <w:kinsoku w:val="0"/>
        <w:overflowPunct w:val="0"/>
        <w:ind w:left="0" w:right="364" w:firstLine="709"/>
        <w:rPr>
          <w:color w:val="070707"/>
          <w:w w:val="105"/>
        </w:rPr>
      </w:pPr>
      <w:r w:rsidRPr="004978EB">
        <w:rPr>
          <w:color w:val="070707"/>
          <w:w w:val="105"/>
        </w:rPr>
        <w:t>Участие в массовых муниципальных, городских</w:t>
      </w:r>
      <w:r>
        <w:rPr>
          <w:color w:val="070707"/>
          <w:w w:val="105"/>
        </w:rPr>
        <w:t>,</w:t>
      </w:r>
      <w:r w:rsidRPr="004978EB">
        <w:rPr>
          <w:color w:val="070707"/>
          <w:w w:val="105"/>
        </w:rPr>
        <w:t xml:space="preserve"> региональных и</w:t>
      </w:r>
      <w:r>
        <w:rPr>
          <w:color w:val="070707"/>
          <w:w w:val="105"/>
        </w:rPr>
        <w:t>  общегосударственных</w:t>
      </w:r>
      <w:r w:rsidRPr="004978EB">
        <w:rPr>
          <w:color w:val="070707"/>
          <w:w w:val="105"/>
        </w:rPr>
        <w:t xml:space="preserve"> мероприятиях (шествия, митинги, демонстрации и др.), посвященных памятным и знаменательным датам.</w:t>
      </w:r>
    </w:p>
    <w:p w14:paraId="2B04123B" w14:textId="77777777" w:rsidR="00BF358C" w:rsidRPr="004978EB" w:rsidRDefault="00BF358C" w:rsidP="00BF358C">
      <w:pPr>
        <w:pStyle w:val="a5"/>
        <w:numPr>
          <w:ilvl w:val="2"/>
          <w:numId w:val="6"/>
        </w:numPr>
        <w:tabs>
          <w:tab w:val="left" w:pos="1634"/>
        </w:tabs>
        <w:kinsoku w:val="0"/>
        <w:overflowPunct w:val="0"/>
        <w:ind w:left="0" w:right="364" w:firstLine="709"/>
        <w:rPr>
          <w:color w:val="070707"/>
          <w:w w:val="105"/>
        </w:rPr>
      </w:pPr>
      <w:r w:rsidRPr="004978EB">
        <w:rPr>
          <w:color w:val="070707"/>
          <w:w w:val="105"/>
        </w:rPr>
        <w:t>При планировании участия в массовых муниципальных, городских региональных и общегосударственных мероприятиях необходимо:</w:t>
      </w:r>
    </w:p>
    <w:p w14:paraId="563C1BF4" w14:textId="77777777" w:rsidR="00BF358C" w:rsidRPr="004978EB" w:rsidRDefault="00BF358C" w:rsidP="00BF358C">
      <w:pPr>
        <w:pStyle w:val="a5"/>
        <w:numPr>
          <w:ilvl w:val="3"/>
          <w:numId w:val="6"/>
        </w:numPr>
        <w:tabs>
          <w:tab w:val="left" w:pos="1056"/>
        </w:tabs>
        <w:kinsoku w:val="0"/>
        <w:overflowPunct w:val="0"/>
        <w:ind w:left="0" w:right="364" w:firstLine="709"/>
        <w:rPr>
          <w:color w:val="070707"/>
          <w:w w:val="105"/>
        </w:rPr>
      </w:pPr>
      <w:r w:rsidRPr="004978EB">
        <w:rPr>
          <w:color w:val="070707"/>
          <w:w w:val="105"/>
        </w:rPr>
        <w:t>провести подготовительную работу для участников ВПК по ознакомлению с историей этого события, а также его государственной значимостью;</w:t>
      </w:r>
    </w:p>
    <w:p w14:paraId="5B093429" w14:textId="77777777" w:rsidR="00BF358C" w:rsidRPr="004978EB" w:rsidRDefault="00BF358C" w:rsidP="00BF358C">
      <w:pPr>
        <w:pStyle w:val="a5"/>
        <w:numPr>
          <w:ilvl w:val="3"/>
          <w:numId w:val="6"/>
        </w:numPr>
        <w:tabs>
          <w:tab w:val="left" w:pos="1071"/>
        </w:tabs>
        <w:kinsoku w:val="0"/>
        <w:overflowPunct w:val="0"/>
        <w:ind w:left="0" w:right="364" w:firstLine="709"/>
        <w:rPr>
          <w:color w:val="070707"/>
        </w:rPr>
      </w:pPr>
      <w:r w:rsidRPr="004978EB">
        <w:rPr>
          <w:color w:val="070707"/>
        </w:rPr>
        <w:t>определить внешний вид, наличие атрибутики, которая отражает замысел мероприятия (например, для участия в акции «Бессмертный пол</w:t>
      </w:r>
      <w:r>
        <w:rPr>
          <w:color w:val="070707"/>
        </w:rPr>
        <w:t>к</w:t>
      </w:r>
      <w:r w:rsidRPr="004978EB">
        <w:rPr>
          <w:color w:val="070707"/>
        </w:rPr>
        <w:t xml:space="preserve"> - необходимы таблички с изображением героев Великой Отечественной войны);</w:t>
      </w:r>
    </w:p>
    <w:p w14:paraId="0B22DE8B" w14:textId="77777777" w:rsidR="00BF358C" w:rsidRPr="004978EB" w:rsidRDefault="00BF358C" w:rsidP="00BF358C">
      <w:pPr>
        <w:pStyle w:val="a5"/>
        <w:numPr>
          <w:ilvl w:val="3"/>
          <w:numId w:val="6"/>
        </w:numPr>
        <w:tabs>
          <w:tab w:val="left" w:pos="1036"/>
        </w:tabs>
        <w:kinsoku w:val="0"/>
        <w:overflowPunct w:val="0"/>
        <w:ind w:left="0" w:right="364" w:firstLine="709"/>
        <w:rPr>
          <w:color w:val="070707"/>
          <w:w w:val="105"/>
        </w:rPr>
      </w:pPr>
      <w:r w:rsidRPr="004978EB">
        <w:rPr>
          <w:color w:val="070707"/>
          <w:w w:val="105"/>
        </w:rPr>
        <w:t xml:space="preserve">провести инструктаж по технике безопасности для участников ВПК в форме бесед или тренингов с разработкой памяток безопасного поведения для каждого </w:t>
      </w:r>
      <w:r w:rsidRPr="004978EB">
        <w:rPr>
          <w:color w:val="070707"/>
        </w:rPr>
        <w:t xml:space="preserve">участника ВПК (с указанием контактов ответственных за организацию мероприятия, </w:t>
      </w:r>
      <w:r w:rsidRPr="004978EB">
        <w:rPr>
          <w:color w:val="070707"/>
          <w:w w:val="105"/>
        </w:rPr>
        <w:t>сопровождающих лиц, а также экстренных служб);</w:t>
      </w:r>
    </w:p>
    <w:p w14:paraId="53C01F36" w14:textId="77777777" w:rsidR="00BF358C" w:rsidRPr="004978EB" w:rsidRDefault="00BF358C" w:rsidP="00BF358C">
      <w:pPr>
        <w:pStyle w:val="a5"/>
        <w:numPr>
          <w:ilvl w:val="3"/>
          <w:numId w:val="6"/>
        </w:numPr>
        <w:tabs>
          <w:tab w:val="left" w:pos="1051"/>
        </w:tabs>
        <w:kinsoku w:val="0"/>
        <w:overflowPunct w:val="0"/>
        <w:ind w:left="0" w:right="364" w:firstLine="709"/>
        <w:rPr>
          <w:color w:val="070707"/>
          <w:w w:val="105"/>
        </w:rPr>
      </w:pPr>
      <w:r w:rsidRPr="004978EB">
        <w:rPr>
          <w:color w:val="070707"/>
          <w:w w:val="105"/>
        </w:rPr>
        <w:t>предусмотреть форму одежды в соответствии с погодными условиями (при неблагоприятных метеоусловиях оповестить заранее о необходимости наличия теплой одежды или дождевиков, в жаркую погоду обеспечить питьевой режим);</w:t>
      </w:r>
    </w:p>
    <w:p w14:paraId="0C7A349C" w14:textId="77777777" w:rsidR="00BF358C" w:rsidRPr="004978EB" w:rsidRDefault="00BF358C" w:rsidP="00BF358C">
      <w:pPr>
        <w:pStyle w:val="a5"/>
        <w:numPr>
          <w:ilvl w:val="3"/>
          <w:numId w:val="6"/>
        </w:numPr>
        <w:tabs>
          <w:tab w:val="left" w:pos="1038"/>
        </w:tabs>
        <w:kinsoku w:val="0"/>
        <w:overflowPunct w:val="0"/>
        <w:ind w:left="0" w:right="364" w:firstLine="709"/>
        <w:rPr>
          <w:color w:val="070707"/>
          <w:w w:val="105"/>
        </w:rPr>
      </w:pPr>
      <w:r w:rsidRPr="004978EB">
        <w:rPr>
          <w:color w:val="070707"/>
          <w:w w:val="105"/>
        </w:rPr>
        <w:t>составить план мероприятия, ознакомить с ним участников ВПК.</w:t>
      </w:r>
    </w:p>
    <w:p w14:paraId="4740FDEB" w14:textId="77777777" w:rsidR="00BF358C" w:rsidRPr="004978EB" w:rsidRDefault="00BF358C" w:rsidP="00BF358C">
      <w:pPr>
        <w:pStyle w:val="a5"/>
        <w:numPr>
          <w:ilvl w:val="1"/>
          <w:numId w:val="3"/>
        </w:numPr>
        <w:tabs>
          <w:tab w:val="left" w:pos="1350"/>
        </w:tabs>
        <w:kinsoku w:val="0"/>
        <w:overflowPunct w:val="0"/>
        <w:ind w:left="0" w:right="364" w:firstLine="709"/>
        <w:rPr>
          <w:color w:val="070707"/>
          <w:w w:val="105"/>
        </w:rPr>
      </w:pPr>
      <w:r w:rsidRPr="004978EB">
        <w:rPr>
          <w:color w:val="070707"/>
          <w:w w:val="105"/>
        </w:rPr>
        <w:t>Спортивные и военно-спортивные мероприятия (соревнования, игры, конкурсы).</w:t>
      </w:r>
    </w:p>
    <w:p w14:paraId="2359F185" w14:textId="77777777" w:rsidR="00BF358C" w:rsidRPr="004978EB" w:rsidRDefault="00BF358C" w:rsidP="00BF358C">
      <w:pPr>
        <w:pStyle w:val="a5"/>
        <w:numPr>
          <w:ilvl w:val="2"/>
          <w:numId w:val="3"/>
        </w:numPr>
        <w:kinsoku w:val="0"/>
        <w:overflowPunct w:val="0"/>
        <w:ind w:left="0" w:right="364" w:firstLine="709"/>
        <w:rPr>
          <w:color w:val="070707"/>
          <w:w w:val="105"/>
        </w:rPr>
      </w:pPr>
      <w:r w:rsidRPr="004978EB">
        <w:rPr>
          <w:color w:val="070707"/>
          <w:w w:val="105"/>
        </w:rPr>
        <w:t xml:space="preserve">При выборе спортивных мероприятий необходимо ориентироваться на календарный план мероприятий (на текущий учебный год) для своевременной </w:t>
      </w:r>
      <w:r w:rsidRPr="004978EB">
        <w:rPr>
          <w:color w:val="070707"/>
          <w:w w:val="105"/>
        </w:rPr>
        <w:lastRenderedPageBreak/>
        <w:t>организации и подготовки, а также во избежание чрезмерной перегрузки участников ВПК.</w:t>
      </w:r>
    </w:p>
    <w:p w14:paraId="4C934A4A" w14:textId="77777777" w:rsidR="00BF358C" w:rsidRPr="004978EB" w:rsidRDefault="00BF358C" w:rsidP="00BF358C">
      <w:pPr>
        <w:pStyle w:val="a5"/>
        <w:numPr>
          <w:ilvl w:val="2"/>
          <w:numId w:val="3"/>
        </w:numPr>
        <w:tabs>
          <w:tab w:val="left" w:pos="1537"/>
        </w:tabs>
        <w:kinsoku w:val="0"/>
        <w:overflowPunct w:val="0"/>
        <w:ind w:left="0" w:right="364" w:firstLine="709"/>
        <w:rPr>
          <w:color w:val="070707"/>
          <w:w w:val="105"/>
        </w:rPr>
      </w:pPr>
      <w:r w:rsidRPr="004978EB">
        <w:rPr>
          <w:color w:val="070707"/>
          <w:w w:val="105"/>
        </w:rPr>
        <w:t>При подготовке к спортивным мероприятиям необходимо организовать физическую и психологическую подготовку участников ВПК. Психологическая подготовка может включать в себя беседы по вопросам психологии спорта, дыхательные упражнения как профилактика стресса и тревожных состояний, занятия по укреплению и развитию эмоционально-волевых качеств обучающихся, моделирование соревновательных ситуаций и др.</w:t>
      </w:r>
    </w:p>
    <w:p w14:paraId="4995E3F5" w14:textId="77777777" w:rsidR="00BF358C" w:rsidRPr="00F70310" w:rsidRDefault="00BF358C" w:rsidP="00BF358C">
      <w:pPr>
        <w:pStyle w:val="a5"/>
        <w:numPr>
          <w:ilvl w:val="2"/>
          <w:numId w:val="3"/>
        </w:numPr>
        <w:tabs>
          <w:tab w:val="left" w:pos="1624"/>
        </w:tabs>
        <w:kinsoku w:val="0"/>
        <w:overflowPunct w:val="0"/>
        <w:ind w:left="0" w:right="364" w:firstLine="709"/>
        <w:rPr>
          <w:color w:val="070707"/>
          <w:w w:val="105"/>
        </w:rPr>
      </w:pPr>
      <w:r w:rsidRPr="00F70310">
        <w:rPr>
          <w:color w:val="070707"/>
          <w:w w:val="105"/>
        </w:rPr>
        <w:t>Создать атмосферу доброжелательности и взаимопонимания между воспитанниками ВПК и его руководителями.</w:t>
      </w:r>
    </w:p>
    <w:p w14:paraId="1656F723" w14:textId="77777777" w:rsidR="00BF358C" w:rsidRPr="004978EB" w:rsidRDefault="00BF358C" w:rsidP="00BF358C">
      <w:pPr>
        <w:pStyle w:val="a5"/>
        <w:numPr>
          <w:ilvl w:val="2"/>
          <w:numId w:val="3"/>
        </w:numPr>
        <w:tabs>
          <w:tab w:val="left" w:pos="1537"/>
        </w:tabs>
        <w:kinsoku w:val="0"/>
        <w:overflowPunct w:val="0"/>
        <w:ind w:left="0" w:right="364" w:firstLine="709"/>
        <w:rPr>
          <w:color w:val="070707"/>
        </w:rPr>
      </w:pPr>
      <w:r w:rsidRPr="004978EB">
        <w:rPr>
          <w:color w:val="070707"/>
        </w:rPr>
        <w:t>Использовать для мотивации развития интереса к спорту и приобщения обучающихся к здоровому образу жизни различные виды поощрений: грамоты, кубки, памятные призы, публикации об участниках в различных источниках СМИ.</w:t>
      </w:r>
    </w:p>
    <w:p w14:paraId="2153B7FC" w14:textId="77777777" w:rsidR="00BF358C" w:rsidRPr="004978EB" w:rsidRDefault="00BF358C" w:rsidP="00BF358C">
      <w:pPr>
        <w:pStyle w:val="a5"/>
        <w:numPr>
          <w:ilvl w:val="1"/>
          <w:numId w:val="2"/>
        </w:numPr>
        <w:tabs>
          <w:tab w:val="left" w:pos="1345"/>
        </w:tabs>
        <w:kinsoku w:val="0"/>
        <w:overflowPunct w:val="0"/>
        <w:ind w:left="0" w:right="364" w:firstLine="709"/>
        <w:rPr>
          <w:color w:val="070707"/>
        </w:rPr>
      </w:pPr>
      <w:r w:rsidRPr="004978EB">
        <w:rPr>
          <w:color w:val="070707"/>
        </w:rPr>
        <w:t>Походы и выездные экскурсии по местам исторической и боевой славы, архитектурным, культурным и природным объектам, в том числе поисковые экспедиции.</w:t>
      </w:r>
    </w:p>
    <w:p w14:paraId="23C5EFDA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638"/>
        </w:tabs>
        <w:kinsoku w:val="0"/>
        <w:overflowPunct w:val="0"/>
        <w:ind w:left="0" w:right="364" w:firstLine="709"/>
        <w:rPr>
          <w:color w:val="0A0A0A"/>
        </w:rPr>
      </w:pPr>
      <w:r w:rsidRPr="004978EB">
        <w:rPr>
          <w:color w:val="0A0A0A"/>
        </w:rPr>
        <w:t>При планировании и организации походов и экскурсий необходимо учитывать интеграцию задач, решение которых будет стимулировать интерес участников ВПК к изучению истории, географии, культурологии и других наук.</w:t>
      </w:r>
    </w:p>
    <w:p w14:paraId="7B8F4599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643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При планировании и организации походов и экскурсий необходимо провести предварительную подготовку в форме инструктажей, тренингов, моделирования различных ситуаций, в ходе которых обучающиеся освоят элементарные походные навыки, правила безопасного поведения на природе и в городских условиях, а также в экстренных ситуациях.</w:t>
      </w:r>
    </w:p>
    <w:p w14:paraId="426E02C1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595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При планировании и организации походов и экскурсий для участников ВПК можно привлекать родителей (законных представителей) к разработке маршрута и планированию  образовательных  мероприятий  для  погружения в систему ценностей, транслируемых военно-патриотическим клубом.</w:t>
      </w:r>
    </w:p>
    <w:p w14:paraId="116C8FD7" w14:textId="77777777" w:rsidR="00BF358C" w:rsidRPr="004978EB" w:rsidRDefault="00BF358C" w:rsidP="00BF358C">
      <w:pPr>
        <w:pStyle w:val="a5"/>
        <w:numPr>
          <w:ilvl w:val="1"/>
          <w:numId w:val="2"/>
        </w:numPr>
        <w:tabs>
          <w:tab w:val="left" w:pos="1471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Образовательные события, организованные на базе внутришкольных музеев.</w:t>
      </w:r>
    </w:p>
    <w:p w14:paraId="0CD6E9E6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586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Организация экскурсий во внутришкольные музеи.</w:t>
      </w:r>
    </w:p>
    <w:p w14:paraId="2BD7D846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663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Организация исторических мастер-классов на базе внутришкольных музеев в целях изучения и создания предметов быта разных эпох, а также реконструкции исторических событий.</w:t>
      </w:r>
    </w:p>
    <w:p w14:paraId="1290C65B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581"/>
        </w:tabs>
        <w:kinsoku w:val="0"/>
        <w:overflowPunct w:val="0"/>
        <w:ind w:left="0" w:right="364" w:firstLine="709"/>
        <w:rPr>
          <w:color w:val="0A0A0A"/>
        </w:rPr>
      </w:pPr>
      <w:r w:rsidRPr="004978EB">
        <w:rPr>
          <w:color w:val="0A0A0A"/>
        </w:rPr>
        <w:t>Организация встреч с ветеранами Великой Отечественной войны и СВО, взаимодействие ВПК с ВПК других образовательных организаций Московской области, общественными организациями, поисковыми отрядами, историками и краеведами, писателями и поэтами военной тематики, военными журналистами.</w:t>
      </w:r>
    </w:p>
    <w:p w14:paraId="57164B20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591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Организация квестов, квизов, викторин.</w:t>
      </w:r>
    </w:p>
    <w:p w14:paraId="0D4D0210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778"/>
        </w:tabs>
        <w:kinsoku w:val="0"/>
        <w:overflowPunct w:val="0"/>
        <w:ind w:left="0" w:right="364" w:firstLine="709"/>
        <w:rPr>
          <w:color w:val="0A0A0A"/>
        </w:rPr>
      </w:pPr>
      <w:r w:rsidRPr="004978EB">
        <w:rPr>
          <w:color w:val="0A0A0A"/>
        </w:rPr>
        <w:t>Организация концертов и кинопоказов, посвященных военным событиям, жизни и подвигам героев войны, историческим событиям.</w:t>
      </w:r>
    </w:p>
    <w:p w14:paraId="5E54E7D1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744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При организации мероприятий на базе внутришкольных музеев ключевым моментом является тщательный отбор материала и планирование деятельности с учетом возрастных и психологических особенностей обучающихся.</w:t>
      </w:r>
    </w:p>
    <w:p w14:paraId="7A4E2C1E" w14:textId="77777777" w:rsidR="00BF358C" w:rsidRPr="004978EB" w:rsidRDefault="00BF358C" w:rsidP="00BF358C">
      <w:pPr>
        <w:pStyle w:val="a5"/>
        <w:numPr>
          <w:ilvl w:val="1"/>
          <w:numId w:val="2"/>
        </w:numPr>
        <w:tabs>
          <w:tab w:val="left" w:pos="1447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 xml:space="preserve">Мероприятия, направленные на информирование о гражданах России, </w:t>
      </w:r>
      <w:r w:rsidRPr="004978EB">
        <w:rPr>
          <w:color w:val="0A0A0A"/>
        </w:rPr>
        <w:t xml:space="preserve">совершивших подвиги, включая увековечение памяти о Героях России (обоснование </w:t>
      </w:r>
      <w:r w:rsidRPr="004978EB">
        <w:rPr>
          <w:color w:val="0A0A0A"/>
          <w:w w:val="105"/>
        </w:rPr>
        <w:t>изменения названий улиц и школ в честь Героев, возведение памятников, открытие стендов и мемориальных табличек, забота о памятниках и местах, связанных с гибелью Героев и прочее).</w:t>
      </w:r>
    </w:p>
    <w:p w14:paraId="23FF6A05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614"/>
        </w:tabs>
        <w:kinsoku w:val="0"/>
        <w:overflowPunct w:val="0"/>
        <w:ind w:left="0" w:right="364" w:firstLine="709"/>
        <w:rPr>
          <w:color w:val="0A0A0A"/>
        </w:rPr>
      </w:pPr>
      <w:r w:rsidRPr="004978EB">
        <w:rPr>
          <w:color w:val="0A0A0A"/>
        </w:rPr>
        <w:t xml:space="preserve">Изучении истории своей семьи, в которой содержатся реальные факты совершенных подвигов в прошлом или настоящем (рассказы о войне, боевых действиях и героических поступках ветеранов Великой Отечественной войны, участников СВО в </w:t>
      </w:r>
      <w:r w:rsidRPr="004978EB">
        <w:rPr>
          <w:color w:val="0A0A0A"/>
        </w:rPr>
        <w:lastRenderedPageBreak/>
        <w:t>реальном времени, организация фотовыставок, мемориальных досок и пр.).</w:t>
      </w:r>
    </w:p>
    <w:p w14:paraId="189303AE" w14:textId="77777777" w:rsidR="00BF358C" w:rsidRPr="004978EB" w:rsidRDefault="00BF358C" w:rsidP="00BF358C">
      <w:pPr>
        <w:pStyle w:val="a5"/>
        <w:numPr>
          <w:ilvl w:val="1"/>
          <w:numId w:val="2"/>
        </w:numPr>
        <w:tabs>
          <w:tab w:val="left" w:pos="1419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 xml:space="preserve">Участие в Цифровых проектах, включая оцифровку архивов, связанных с памятью о Героях, сведениями о боевом пути прославленных воинских подразделений, разработку специализированных неб-ресурсов и их цифрового содержания и так далее. </w:t>
      </w:r>
      <w:proofErr w:type="spellStart"/>
      <w:r w:rsidRPr="004978EB">
        <w:rPr>
          <w:color w:val="0A0A0A"/>
          <w:w w:val="105"/>
        </w:rPr>
        <w:t>Медиатворчество</w:t>
      </w:r>
      <w:proofErr w:type="spellEnd"/>
      <w:r w:rsidRPr="004978EB">
        <w:rPr>
          <w:color w:val="0A0A0A"/>
          <w:w w:val="105"/>
        </w:rPr>
        <w:t>.</w:t>
      </w:r>
    </w:p>
    <w:p w14:paraId="5B00F716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2125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Организация</w:t>
      </w:r>
      <w:r w:rsidRPr="004978EB">
        <w:rPr>
          <w:color w:val="0A0A0A"/>
          <w:w w:val="150"/>
        </w:rPr>
        <w:t xml:space="preserve"> </w:t>
      </w:r>
      <w:r w:rsidRPr="004978EB">
        <w:rPr>
          <w:color w:val="0A0A0A"/>
          <w:w w:val="105"/>
        </w:rPr>
        <w:t>коммуникации</w:t>
      </w:r>
      <w:r w:rsidRPr="004978EB">
        <w:rPr>
          <w:color w:val="0A0A0A"/>
          <w:w w:val="150"/>
        </w:rPr>
        <w:t xml:space="preserve"> </w:t>
      </w:r>
      <w:r w:rsidRPr="004978EB">
        <w:rPr>
          <w:color w:val="0A0A0A"/>
          <w:w w:val="105"/>
        </w:rPr>
        <w:t>(общения)</w:t>
      </w:r>
      <w:r w:rsidRPr="004978EB">
        <w:rPr>
          <w:color w:val="0A0A0A"/>
          <w:w w:val="150"/>
        </w:rPr>
        <w:t xml:space="preserve"> </w:t>
      </w:r>
      <w:r w:rsidRPr="004978EB">
        <w:rPr>
          <w:color w:val="0A0A0A"/>
          <w:w w:val="105"/>
        </w:rPr>
        <w:t>воспитанников в киберпространстве с другими индивидуальными или коллективными субъектами, ветеранами Великой Отечественной войны и участниками СВО (при невозможности личного общения).</w:t>
      </w:r>
    </w:p>
    <w:p w14:paraId="4F13EEC4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567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Организация интерактивных экскурсий по местам боевой славы, музеям и художественным галереям.</w:t>
      </w:r>
    </w:p>
    <w:p w14:paraId="4ABBC4FF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566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Интерактивное погружение обучающихся в исторические события.</w:t>
      </w:r>
    </w:p>
    <w:p w14:paraId="208144C7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812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Создание медиапроектов обучающимися (например, создание интерактивного музея своей образовательной организации, создание медиалаборатории «Центр семейной истории», «Центр журналистики» и т.п.).</w:t>
      </w:r>
    </w:p>
    <w:p w14:paraId="1A384D7A" w14:textId="77777777" w:rsidR="00BF358C" w:rsidRPr="004978EB" w:rsidRDefault="00BF358C" w:rsidP="00BF358C">
      <w:pPr>
        <w:pStyle w:val="a5"/>
        <w:numPr>
          <w:ilvl w:val="1"/>
          <w:numId w:val="2"/>
        </w:numPr>
        <w:tabs>
          <w:tab w:val="left" w:pos="1558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Участие в литературно-художественных проектах (проза, стихи, живопись, рисунки, посвященные Героям России и ключевым историческим событиям).</w:t>
      </w:r>
    </w:p>
    <w:p w14:paraId="7D010A39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759"/>
        </w:tabs>
        <w:kinsoku w:val="0"/>
        <w:overflowPunct w:val="0"/>
        <w:ind w:left="0" w:right="364" w:firstLine="709"/>
        <w:rPr>
          <w:color w:val="0A0A0A"/>
          <w:w w:val="110"/>
        </w:rPr>
      </w:pPr>
      <w:r w:rsidRPr="004978EB">
        <w:rPr>
          <w:color w:val="0A0A0A"/>
          <w:w w:val="110"/>
        </w:rPr>
        <w:t xml:space="preserve">При планировании и организации литературно-художественных </w:t>
      </w:r>
      <w:r w:rsidRPr="004978EB">
        <w:rPr>
          <w:color w:val="0A0A0A"/>
        </w:rPr>
        <w:t xml:space="preserve">проектов необходимо особое внимание обращать на художественную достоверность </w:t>
      </w:r>
      <w:r w:rsidRPr="004978EB">
        <w:rPr>
          <w:color w:val="0A0A0A"/>
          <w:w w:val="110"/>
        </w:rPr>
        <w:t>информации, представленной в литературных источниках и ее идеологическую направленность.</w:t>
      </w:r>
    </w:p>
    <w:p w14:paraId="2BF222CC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688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Для отбора содержания необходима организация образовательных мероприятий для изучения исторического контекста выбранного материала, а также его значимость для истории.</w:t>
      </w:r>
    </w:p>
    <w:p w14:paraId="032DA9C8" w14:textId="77777777" w:rsidR="00BF358C" w:rsidRPr="004978EB" w:rsidRDefault="00BF358C" w:rsidP="00BF358C">
      <w:pPr>
        <w:pStyle w:val="a5"/>
        <w:numPr>
          <w:ilvl w:val="2"/>
          <w:numId w:val="1"/>
        </w:numPr>
        <w:tabs>
          <w:tab w:val="left" w:pos="1779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Организация литературных гостиных, посвященных творчеству писателей-фронтовиков, конкурсов чтецов и сочинений на военную тематику.</w:t>
      </w:r>
    </w:p>
    <w:p w14:paraId="09D6FD94" w14:textId="77777777" w:rsidR="00BF358C" w:rsidRPr="004978EB" w:rsidRDefault="00BF358C" w:rsidP="00BF358C">
      <w:pPr>
        <w:pStyle w:val="a5"/>
        <w:numPr>
          <w:ilvl w:val="2"/>
          <w:numId w:val="1"/>
        </w:numPr>
        <w:tabs>
          <w:tab w:val="left" w:pos="1625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Организация творческих мастерских (живопись): конкурсы рисунков, тематические галереи.</w:t>
      </w:r>
    </w:p>
    <w:p w14:paraId="17CAD8C8" w14:textId="77777777" w:rsidR="00BF358C" w:rsidRPr="004978EB" w:rsidRDefault="00BF358C" w:rsidP="00BF358C">
      <w:pPr>
        <w:pStyle w:val="a5"/>
        <w:numPr>
          <w:ilvl w:val="1"/>
          <w:numId w:val="2"/>
        </w:numPr>
        <w:tabs>
          <w:tab w:val="left" w:pos="1418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Организация и проведение мероприятий, направленных на укрепление воспитательной роли государственных символов и ритуалов (например, церемония подъема (спуска) Государственного флага Российской Федерации).</w:t>
      </w:r>
    </w:p>
    <w:p w14:paraId="5BEB3C19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615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В учебный план деятельности ВПК включить занятия или беседы по ознакомлению с символами Российской Федерации, историей их возникновения и ценностями, которые в них заложены.</w:t>
      </w:r>
    </w:p>
    <w:p w14:paraId="6A6D78AA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625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Обратить внимание на конкурсы, акции и праздники, которые будут формировать ценностное отношение воспитанников к государственной символике.</w:t>
      </w:r>
    </w:p>
    <w:p w14:paraId="04BAF15F" w14:textId="77777777" w:rsidR="00BF358C" w:rsidRPr="004978EB" w:rsidRDefault="00BF358C" w:rsidP="00BF358C">
      <w:pPr>
        <w:pStyle w:val="a5"/>
        <w:numPr>
          <w:ilvl w:val="1"/>
          <w:numId w:val="2"/>
        </w:numPr>
        <w:tabs>
          <w:tab w:val="left" w:pos="1500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Волонтерская  деятельность:  организация  помощи  участникам  СВО и ветеранам.</w:t>
      </w:r>
    </w:p>
    <w:p w14:paraId="12CA744D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668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Организация встреч с активами волонтерского движения в рамках мастер-класса, бесед или консультаций.</w:t>
      </w:r>
    </w:p>
    <w:p w14:paraId="7BDC5695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572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Организация помощи ветеранам и участникам СВО.</w:t>
      </w:r>
    </w:p>
    <w:p w14:paraId="4EF27D33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572"/>
        </w:tabs>
        <w:kinsoku w:val="0"/>
        <w:overflowPunct w:val="0"/>
        <w:ind w:left="0" w:right="364" w:firstLine="709"/>
        <w:jc w:val="left"/>
        <w:rPr>
          <w:color w:val="0A0A0A"/>
          <w:w w:val="105"/>
        </w:rPr>
      </w:pPr>
      <w:r w:rsidRPr="004978EB">
        <w:rPr>
          <w:color w:val="0A0A0A"/>
          <w:w w:val="105"/>
        </w:rPr>
        <w:t>Организация поисковой работы.</w:t>
      </w:r>
    </w:p>
    <w:p w14:paraId="47B9FD18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572"/>
        </w:tabs>
        <w:kinsoku w:val="0"/>
        <w:overflowPunct w:val="0"/>
        <w:ind w:left="0" w:right="364" w:firstLine="709"/>
        <w:jc w:val="left"/>
        <w:rPr>
          <w:color w:val="0A0A0A"/>
        </w:rPr>
      </w:pPr>
      <w:r w:rsidRPr="004978EB">
        <w:rPr>
          <w:color w:val="0A0A0A"/>
        </w:rPr>
        <w:t>Организация ухода за воинскими</w:t>
      </w:r>
      <w:r w:rsidRPr="004978EB">
        <w:rPr>
          <w:color w:val="0A0A0A"/>
          <w:w w:val="150"/>
        </w:rPr>
        <w:t xml:space="preserve"> </w:t>
      </w:r>
      <w:r w:rsidRPr="004978EB">
        <w:rPr>
          <w:color w:val="0A0A0A"/>
        </w:rPr>
        <w:t>захоронениями.</w:t>
      </w:r>
    </w:p>
    <w:p w14:paraId="452F6D51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571"/>
        </w:tabs>
        <w:kinsoku w:val="0"/>
        <w:overflowPunct w:val="0"/>
        <w:ind w:left="0" w:right="364" w:firstLine="709"/>
        <w:jc w:val="left"/>
        <w:rPr>
          <w:color w:val="0A0A0A"/>
          <w:w w:val="105"/>
        </w:rPr>
      </w:pPr>
      <w:r w:rsidRPr="004978EB">
        <w:rPr>
          <w:color w:val="0A0A0A"/>
          <w:w w:val="105"/>
        </w:rPr>
        <w:t>Создание и поддержка музея воинской славы или школьного музея.</w:t>
      </w:r>
    </w:p>
    <w:p w14:paraId="47818FF8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634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При организации волонтерской деятельности необходимо учитывать возрастные и физиологические особенности обучающихся.</w:t>
      </w:r>
    </w:p>
    <w:p w14:paraId="507D0B3D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634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При организации волонтерской деятельности необходимо учитывать место проведения проекта, задачи, выполнение которых требуется от волонтеров, занятость по времени, условия содержания и т.д.</w:t>
      </w:r>
    </w:p>
    <w:p w14:paraId="6824FD72" w14:textId="77777777" w:rsidR="00BF358C" w:rsidRPr="004978EB" w:rsidRDefault="00BF358C" w:rsidP="00BF358C">
      <w:pPr>
        <w:pStyle w:val="a5"/>
        <w:numPr>
          <w:ilvl w:val="1"/>
          <w:numId w:val="2"/>
        </w:numPr>
        <w:tabs>
          <w:tab w:val="left" w:pos="1501"/>
        </w:tabs>
        <w:kinsoku w:val="0"/>
        <w:overflowPunct w:val="0"/>
        <w:ind w:left="0" w:right="364" w:firstLine="709"/>
        <w:rPr>
          <w:color w:val="0A0A0A"/>
          <w:w w:val="105"/>
        </w:rPr>
      </w:pPr>
      <w:r w:rsidRPr="004978EB">
        <w:rPr>
          <w:color w:val="0A0A0A"/>
          <w:w w:val="105"/>
        </w:rPr>
        <w:t>Техническое творчество.</w:t>
      </w:r>
    </w:p>
    <w:p w14:paraId="6E1BF9E5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80808"/>
          <w:w w:val="105"/>
          <w:sz w:val="24"/>
          <w:szCs w:val="24"/>
        </w:rPr>
      </w:pPr>
      <w:r w:rsidRPr="004978EB">
        <w:rPr>
          <w:color w:val="080808"/>
          <w:w w:val="105"/>
          <w:sz w:val="24"/>
          <w:szCs w:val="24"/>
        </w:rPr>
        <w:t xml:space="preserve">5.10.1. Организация мастер-классов, образовательных мероприятий, </w:t>
      </w:r>
      <w:r w:rsidRPr="004978EB">
        <w:rPr>
          <w:color w:val="080808"/>
          <w:w w:val="105"/>
          <w:sz w:val="24"/>
          <w:szCs w:val="24"/>
        </w:rPr>
        <w:lastRenderedPageBreak/>
        <w:t>конкурсов и выставок по конструированию и моделированию (например, военной техники для школьных музеев, реконструкции исторических событий, театрализованной деятельности военно-патриотической направленности и т.п.).</w:t>
      </w:r>
    </w:p>
    <w:p w14:paraId="424EAD38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80808"/>
          <w:sz w:val="24"/>
          <w:szCs w:val="24"/>
        </w:rPr>
      </w:pPr>
      <w:r w:rsidRPr="004978EB">
        <w:rPr>
          <w:color w:val="080808"/>
          <w:sz w:val="24"/>
          <w:szCs w:val="24"/>
        </w:rPr>
        <w:t>5</w:t>
      </w:r>
      <w:r w:rsidRPr="004978EB">
        <w:rPr>
          <w:color w:val="2D2D2D"/>
          <w:sz w:val="24"/>
          <w:szCs w:val="24"/>
        </w:rPr>
        <w:t>.10</w:t>
      </w:r>
      <w:r w:rsidRPr="004978EB">
        <w:rPr>
          <w:color w:val="080808"/>
          <w:sz w:val="24"/>
          <w:szCs w:val="24"/>
        </w:rPr>
        <w:t>.2. При организации деятельности по техническому творчеству необходимо соблюдать возрастные особенности обучающихся, а также правила техники безопасности.</w:t>
      </w:r>
    </w:p>
    <w:p w14:paraId="5F580DE4" w14:textId="77777777" w:rsidR="00BF358C" w:rsidRPr="004978EB" w:rsidRDefault="00BF358C" w:rsidP="00BF358C">
      <w:pPr>
        <w:pStyle w:val="a5"/>
        <w:numPr>
          <w:ilvl w:val="1"/>
          <w:numId w:val="2"/>
        </w:numPr>
        <w:tabs>
          <w:tab w:val="left" w:pos="1495"/>
        </w:tabs>
        <w:kinsoku w:val="0"/>
        <w:overflowPunct w:val="0"/>
        <w:ind w:left="0" w:right="364" w:firstLine="709"/>
        <w:rPr>
          <w:color w:val="080808"/>
          <w:w w:val="105"/>
        </w:rPr>
      </w:pPr>
      <w:r w:rsidRPr="004978EB">
        <w:rPr>
          <w:color w:val="080808"/>
          <w:w w:val="105"/>
        </w:rPr>
        <w:t>Организация профориентации для участников ВПК.</w:t>
      </w:r>
    </w:p>
    <w:p w14:paraId="5019C7C8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884"/>
        </w:tabs>
        <w:kinsoku w:val="0"/>
        <w:overflowPunct w:val="0"/>
        <w:ind w:left="0" w:right="364" w:firstLine="709"/>
        <w:rPr>
          <w:color w:val="080808"/>
        </w:rPr>
      </w:pPr>
      <w:r w:rsidRPr="004978EB">
        <w:rPr>
          <w:color w:val="080808"/>
        </w:rPr>
        <w:t>Организация изучения содержания той или иной профессии, требований профессии к человеку.</w:t>
      </w:r>
    </w:p>
    <w:p w14:paraId="08122956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836"/>
        </w:tabs>
        <w:kinsoku w:val="0"/>
        <w:overflowPunct w:val="0"/>
        <w:ind w:left="0" w:right="364" w:firstLine="709"/>
        <w:rPr>
          <w:color w:val="080808"/>
        </w:rPr>
      </w:pPr>
      <w:r w:rsidRPr="004978EB">
        <w:rPr>
          <w:color w:val="080808"/>
        </w:rPr>
        <w:t>Применение активизирующих форм и методов профориентации, позволяющих обучающимся примерить различные профессиональные роли.</w:t>
      </w:r>
    </w:p>
    <w:p w14:paraId="3BC88E60" w14:textId="77777777" w:rsidR="00BF358C" w:rsidRPr="004978EB" w:rsidRDefault="00BF358C" w:rsidP="00BF358C">
      <w:pPr>
        <w:pStyle w:val="a5"/>
        <w:numPr>
          <w:ilvl w:val="2"/>
          <w:numId w:val="2"/>
        </w:numPr>
        <w:tabs>
          <w:tab w:val="left" w:pos="1754"/>
        </w:tabs>
        <w:kinsoku w:val="0"/>
        <w:overflowPunct w:val="0"/>
        <w:ind w:left="0" w:right="364" w:firstLine="709"/>
        <w:rPr>
          <w:color w:val="080808"/>
        </w:rPr>
      </w:pPr>
      <w:r w:rsidRPr="004978EB">
        <w:rPr>
          <w:color w:val="080808"/>
        </w:rPr>
        <w:t>Организация диагностики по выявлению склонностей, способностей и интересов обучающегося по отношению к требованиям конкретной профессии и последующий выбор профессии.</w:t>
      </w:r>
    </w:p>
    <w:p w14:paraId="180AD351" w14:textId="77777777" w:rsidR="00BF358C" w:rsidRPr="000749C1" w:rsidRDefault="00BF358C" w:rsidP="00BF358C">
      <w:pPr>
        <w:pStyle w:val="a5"/>
        <w:numPr>
          <w:ilvl w:val="2"/>
          <w:numId w:val="2"/>
        </w:numPr>
        <w:tabs>
          <w:tab w:val="left" w:pos="1971"/>
        </w:tabs>
        <w:kinsoku w:val="0"/>
        <w:overflowPunct w:val="0"/>
        <w:ind w:left="0" w:right="364" w:firstLine="709"/>
        <w:rPr>
          <w:color w:val="080808"/>
        </w:rPr>
      </w:pPr>
      <w:r w:rsidRPr="004978EB">
        <w:rPr>
          <w:color w:val="080808"/>
        </w:rPr>
        <w:t>Организаци</w:t>
      </w:r>
      <w:r>
        <w:rPr>
          <w:color w:val="080808"/>
        </w:rPr>
        <w:t xml:space="preserve">я групповых </w:t>
      </w:r>
      <w:r w:rsidRPr="004978EB">
        <w:rPr>
          <w:color w:val="080808"/>
        </w:rPr>
        <w:t>или</w:t>
      </w:r>
      <w:r w:rsidRPr="004978EB">
        <w:rPr>
          <w:color w:val="080808"/>
          <w:w w:val="150"/>
        </w:rPr>
        <w:t xml:space="preserve"> </w:t>
      </w:r>
      <w:r w:rsidRPr="004978EB">
        <w:rPr>
          <w:color w:val="080808"/>
        </w:rPr>
        <w:t>индивидуальных</w:t>
      </w:r>
      <w:r w:rsidRPr="004978EB">
        <w:rPr>
          <w:color w:val="080808"/>
          <w:w w:val="150"/>
        </w:rPr>
        <w:t xml:space="preserve"> </w:t>
      </w:r>
      <w:r w:rsidRPr="004978EB">
        <w:rPr>
          <w:color w:val="080808"/>
        </w:rPr>
        <w:t xml:space="preserve">консультаций </w:t>
      </w:r>
      <w:r w:rsidRPr="000749C1">
        <w:rPr>
          <w:color w:val="080808"/>
        </w:rPr>
        <w:t>с руководителем ВПК, направленных на самоопределение и выбор будущей профессии.</w:t>
      </w:r>
    </w:p>
    <w:p w14:paraId="7259871D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rPr>
          <w:sz w:val="24"/>
          <w:szCs w:val="24"/>
        </w:rPr>
      </w:pPr>
    </w:p>
    <w:p w14:paraId="6FA168AE" w14:textId="77777777" w:rsidR="00BF358C" w:rsidRPr="004978EB" w:rsidRDefault="00BF358C" w:rsidP="00BF358C">
      <w:pPr>
        <w:pStyle w:val="a5"/>
        <w:numPr>
          <w:ilvl w:val="0"/>
          <w:numId w:val="6"/>
        </w:numPr>
        <w:tabs>
          <w:tab w:val="left" w:pos="1276"/>
          <w:tab w:val="left" w:pos="2629"/>
        </w:tabs>
        <w:kinsoku w:val="0"/>
        <w:overflowPunct w:val="0"/>
        <w:ind w:left="0" w:right="364" w:firstLine="709"/>
        <w:jc w:val="center"/>
        <w:rPr>
          <w:b/>
          <w:bCs/>
          <w:color w:val="080808"/>
          <w:w w:val="105"/>
        </w:rPr>
      </w:pPr>
      <w:r w:rsidRPr="004978EB">
        <w:rPr>
          <w:b/>
          <w:bCs/>
          <w:color w:val="080808"/>
          <w:w w:val="105"/>
        </w:rPr>
        <w:t>Нормативно-правовые документы и материалы</w:t>
      </w:r>
    </w:p>
    <w:p w14:paraId="1E39D2E0" w14:textId="77777777" w:rsidR="00BF358C" w:rsidRPr="004978EB" w:rsidRDefault="00BF358C" w:rsidP="00BF358C">
      <w:pPr>
        <w:pStyle w:val="a5"/>
        <w:numPr>
          <w:ilvl w:val="1"/>
          <w:numId w:val="6"/>
        </w:numPr>
        <w:tabs>
          <w:tab w:val="left" w:pos="1408"/>
        </w:tabs>
        <w:kinsoku w:val="0"/>
        <w:overflowPunct w:val="0"/>
        <w:ind w:left="0" w:right="364" w:firstLine="709"/>
        <w:jc w:val="left"/>
        <w:rPr>
          <w:color w:val="080808"/>
          <w:w w:val="105"/>
        </w:rPr>
      </w:pPr>
      <w:r w:rsidRPr="004978EB">
        <w:rPr>
          <w:color w:val="080808"/>
          <w:w w:val="105"/>
        </w:rPr>
        <w:t>Настоящие методические рекомендации разработаны с использованием следующих нормативно-правовых документов и материалов:</w:t>
      </w:r>
    </w:p>
    <w:p w14:paraId="2B5B9200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80808"/>
          <w:sz w:val="24"/>
          <w:szCs w:val="24"/>
        </w:rPr>
      </w:pPr>
      <w:r w:rsidRPr="004978EB">
        <w:rPr>
          <w:color w:val="080808"/>
          <w:sz w:val="24"/>
          <w:szCs w:val="24"/>
        </w:rPr>
        <w:t>Конституция РФ;</w:t>
      </w:r>
    </w:p>
    <w:p w14:paraId="72FCCD6F" w14:textId="77777777" w:rsidR="00BF358C" w:rsidRPr="004978EB" w:rsidRDefault="00BF358C" w:rsidP="00BF358C">
      <w:pPr>
        <w:pStyle w:val="a3"/>
        <w:tabs>
          <w:tab w:val="left" w:pos="2388"/>
          <w:tab w:val="left" w:pos="3745"/>
          <w:tab w:val="left" w:pos="4892"/>
          <w:tab w:val="left" w:pos="6288"/>
          <w:tab w:val="left" w:pos="8032"/>
          <w:tab w:val="left" w:pos="9655"/>
        </w:tabs>
        <w:kinsoku w:val="0"/>
        <w:overflowPunct w:val="0"/>
        <w:ind w:right="364" w:firstLine="709"/>
        <w:jc w:val="both"/>
        <w:rPr>
          <w:color w:val="080808"/>
          <w:sz w:val="24"/>
          <w:szCs w:val="24"/>
        </w:rPr>
      </w:pPr>
      <w:r w:rsidRPr="004978EB">
        <w:rPr>
          <w:color w:val="080808"/>
          <w:sz w:val="24"/>
          <w:szCs w:val="24"/>
        </w:rPr>
        <w:t>Конвенция</w:t>
      </w:r>
      <w:r>
        <w:rPr>
          <w:color w:val="080808"/>
          <w:sz w:val="24"/>
          <w:szCs w:val="24"/>
        </w:rPr>
        <w:t xml:space="preserve"> </w:t>
      </w:r>
      <w:r w:rsidRPr="004978EB">
        <w:rPr>
          <w:color w:val="080808"/>
          <w:sz w:val="24"/>
          <w:szCs w:val="24"/>
        </w:rPr>
        <w:t>о правах</w:t>
      </w:r>
      <w:r>
        <w:rPr>
          <w:color w:val="080808"/>
          <w:sz w:val="24"/>
          <w:szCs w:val="24"/>
        </w:rPr>
        <w:t xml:space="preserve"> </w:t>
      </w:r>
      <w:r w:rsidRPr="004978EB">
        <w:rPr>
          <w:color w:val="080808"/>
          <w:sz w:val="24"/>
          <w:szCs w:val="24"/>
        </w:rPr>
        <w:t>ребенка</w:t>
      </w:r>
      <w:r>
        <w:rPr>
          <w:color w:val="080808"/>
          <w:sz w:val="24"/>
          <w:szCs w:val="24"/>
        </w:rPr>
        <w:t xml:space="preserve"> </w:t>
      </w:r>
      <w:r w:rsidRPr="004978EB">
        <w:rPr>
          <w:color w:val="080808"/>
          <w:sz w:val="24"/>
          <w:szCs w:val="24"/>
        </w:rPr>
        <w:t>(одобрена</w:t>
      </w:r>
      <w:r>
        <w:rPr>
          <w:color w:val="080808"/>
          <w:sz w:val="24"/>
          <w:szCs w:val="24"/>
        </w:rPr>
        <w:t xml:space="preserve"> </w:t>
      </w:r>
      <w:r w:rsidRPr="004978EB">
        <w:rPr>
          <w:color w:val="080808"/>
          <w:sz w:val="24"/>
          <w:szCs w:val="24"/>
        </w:rPr>
        <w:t>Генеральной</w:t>
      </w:r>
      <w:r>
        <w:rPr>
          <w:color w:val="080808"/>
          <w:sz w:val="24"/>
          <w:szCs w:val="24"/>
        </w:rPr>
        <w:t xml:space="preserve"> </w:t>
      </w:r>
      <w:r w:rsidRPr="004978EB">
        <w:rPr>
          <w:color w:val="080808"/>
          <w:sz w:val="24"/>
          <w:szCs w:val="24"/>
        </w:rPr>
        <w:t>Ассамблеей</w:t>
      </w:r>
      <w:r>
        <w:rPr>
          <w:color w:val="080808"/>
          <w:sz w:val="24"/>
          <w:szCs w:val="24"/>
        </w:rPr>
        <w:t xml:space="preserve"> </w:t>
      </w:r>
      <w:r w:rsidRPr="004978EB">
        <w:rPr>
          <w:color w:val="080808"/>
          <w:sz w:val="24"/>
          <w:szCs w:val="24"/>
        </w:rPr>
        <w:t>ООН 20.11.1989, вступила в силу для СССР 15.09.1990);</w:t>
      </w:r>
    </w:p>
    <w:p w14:paraId="67620772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80808"/>
          <w:w w:val="105"/>
          <w:sz w:val="24"/>
          <w:szCs w:val="24"/>
        </w:rPr>
      </w:pPr>
      <w:r w:rsidRPr="004978EB">
        <w:rPr>
          <w:color w:val="080808"/>
          <w:w w:val="105"/>
          <w:sz w:val="24"/>
          <w:szCs w:val="24"/>
        </w:rPr>
        <w:t>Федеральный закон от 29.12.2012 г. № 273-ФЗ «Об образовании в Российской Федерации»;</w:t>
      </w:r>
    </w:p>
    <w:p w14:paraId="36C47E73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80808"/>
          <w:sz w:val="24"/>
          <w:szCs w:val="24"/>
        </w:rPr>
      </w:pPr>
      <w:r w:rsidRPr="004978EB">
        <w:rPr>
          <w:color w:val="080808"/>
          <w:sz w:val="24"/>
          <w:szCs w:val="24"/>
        </w:rPr>
        <w:t>Федеральный закон от 28.03.1998 N 53-ФЗ (ред. от 08.08.2024) «О воинской обязанности и военной службе»;</w:t>
      </w:r>
    </w:p>
    <w:p w14:paraId="2B33DA0B" w14:textId="77777777" w:rsidR="00BF358C" w:rsidRPr="004978EB" w:rsidRDefault="00BF358C" w:rsidP="00BF358C">
      <w:pPr>
        <w:pStyle w:val="a3"/>
        <w:tabs>
          <w:tab w:val="left" w:pos="2728"/>
          <w:tab w:val="left" w:pos="3765"/>
          <w:tab w:val="left" w:pos="6075"/>
          <w:tab w:val="left" w:pos="7679"/>
          <w:tab w:val="left" w:pos="8876"/>
        </w:tabs>
        <w:kinsoku w:val="0"/>
        <w:overflowPunct w:val="0"/>
        <w:ind w:right="364" w:firstLine="709"/>
        <w:jc w:val="both"/>
        <w:rPr>
          <w:color w:val="080808"/>
          <w:w w:val="105"/>
          <w:sz w:val="24"/>
          <w:szCs w:val="24"/>
        </w:rPr>
      </w:pPr>
      <w:r w:rsidRPr="004978EB">
        <w:rPr>
          <w:color w:val="080808"/>
          <w:sz w:val="24"/>
          <w:szCs w:val="24"/>
        </w:rPr>
        <w:t>Федеральный</w:t>
      </w:r>
      <w:r>
        <w:rPr>
          <w:color w:val="080808"/>
          <w:sz w:val="24"/>
          <w:szCs w:val="24"/>
        </w:rPr>
        <w:t xml:space="preserve"> </w:t>
      </w:r>
      <w:r w:rsidRPr="004978EB">
        <w:rPr>
          <w:color w:val="080808"/>
          <w:sz w:val="24"/>
          <w:szCs w:val="24"/>
        </w:rPr>
        <w:t>проект</w:t>
      </w:r>
      <w:r>
        <w:rPr>
          <w:color w:val="080808"/>
          <w:sz w:val="24"/>
          <w:szCs w:val="24"/>
        </w:rPr>
        <w:t xml:space="preserve"> </w:t>
      </w:r>
      <w:r w:rsidRPr="004978EB">
        <w:rPr>
          <w:color w:val="080808"/>
          <w:sz w:val="24"/>
          <w:szCs w:val="24"/>
        </w:rPr>
        <w:t>«Патриотическое</w:t>
      </w:r>
      <w:r>
        <w:rPr>
          <w:color w:val="080808"/>
          <w:sz w:val="24"/>
          <w:szCs w:val="24"/>
        </w:rPr>
        <w:t xml:space="preserve"> </w:t>
      </w:r>
      <w:r w:rsidRPr="004978EB">
        <w:rPr>
          <w:color w:val="080808"/>
          <w:sz w:val="24"/>
          <w:szCs w:val="24"/>
        </w:rPr>
        <w:t>воспитание</w:t>
      </w:r>
      <w:r>
        <w:rPr>
          <w:color w:val="080808"/>
          <w:sz w:val="24"/>
          <w:szCs w:val="24"/>
        </w:rPr>
        <w:t xml:space="preserve"> </w:t>
      </w:r>
      <w:r w:rsidRPr="004978EB">
        <w:rPr>
          <w:color w:val="080808"/>
          <w:sz w:val="24"/>
          <w:szCs w:val="24"/>
        </w:rPr>
        <w:t>граждан</w:t>
      </w:r>
      <w:r>
        <w:rPr>
          <w:color w:val="080808"/>
          <w:sz w:val="24"/>
          <w:szCs w:val="24"/>
        </w:rPr>
        <w:t xml:space="preserve"> </w:t>
      </w:r>
      <w:r w:rsidRPr="004978EB">
        <w:rPr>
          <w:color w:val="080808"/>
          <w:sz w:val="24"/>
          <w:szCs w:val="24"/>
        </w:rPr>
        <w:t xml:space="preserve">Российской </w:t>
      </w:r>
      <w:r w:rsidRPr="004978EB">
        <w:rPr>
          <w:color w:val="080808"/>
          <w:w w:val="105"/>
          <w:sz w:val="24"/>
          <w:szCs w:val="24"/>
        </w:rPr>
        <w:t>Федерации» национального проекта «Образование» с 2021 по 2024 годы;</w:t>
      </w:r>
    </w:p>
    <w:p w14:paraId="7F40B0C8" w14:textId="77777777" w:rsidR="00BF358C" w:rsidRPr="004978EB" w:rsidRDefault="00BF358C" w:rsidP="00BF358C">
      <w:pPr>
        <w:pStyle w:val="a3"/>
        <w:tabs>
          <w:tab w:val="left" w:pos="2403"/>
          <w:tab w:val="left" w:pos="3649"/>
          <w:tab w:val="left" w:pos="7607"/>
          <w:tab w:val="left" w:pos="8454"/>
          <w:tab w:val="left" w:pos="9670"/>
        </w:tabs>
        <w:kinsoku w:val="0"/>
        <w:overflowPunct w:val="0"/>
        <w:ind w:right="364" w:firstLine="709"/>
        <w:jc w:val="both"/>
        <w:rPr>
          <w:color w:val="080808"/>
          <w:sz w:val="24"/>
          <w:szCs w:val="24"/>
        </w:rPr>
      </w:pPr>
      <w:r w:rsidRPr="004978EB">
        <w:rPr>
          <w:color w:val="080808"/>
          <w:sz w:val="24"/>
          <w:szCs w:val="24"/>
        </w:rPr>
        <w:t>Концепция</w:t>
      </w:r>
      <w:r>
        <w:rPr>
          <w:color w:val="080808"/>
          <w:sz w:val="24"/>
          <w:szCs w:val="24"/>
        </w:rPr>
        <w:t xml:space="preserve"> </w:t>
      </w:r>
      <w:r w:rsidRPr="004978EB">
        <w:rPr>
          <w:color w:val="080808"/>
          <w:sz w:val="24"/>
          <w:szCs w:val="24"/>
        </w:rPr>
        <w:t>развития</w:t>
      </w:r>
      <w:r>
        <w:rPr>
          <w:color w:val="080808"/>
          <w:sz w:val="24"/>
          <w:szCs w:val="24"/>
        </w:rPr>
        <w:t xml:space="preserve"> </w:t>
      </w:r>
      <w:r w:rsidRPr="004978EB">
        <w:rPr>
          <w:color w:val="080808"/>
          <w:sz w:val="24"/>
          <w:szCs w:val="24"/>
        </w:rPr>
        <w:t>дополнительного образования</w:t>
      </w:r>
      <w:r>
        <w:rPr>
          <w:color w:val="080808"/>
          <w:sz w:val="24"/>
          <w:szCs w:val="24"/>
        </w:rPr>
        <w:t xml:space="preserve"> </w:t>
      </w:r>
      <w:r w:rsidRPr="004978EB">
        <w:rPr>
          <w:color w:val="080808"/>
          <w:sz w:val="24"/>
          <w:szCs w:val="24"/>
        </w:rPr>
        <w:t>детей</w:t>
      </w:r>
      <w:r>
        <w:rPr>
          <w:color w:val="080808"/>
          <w:sz w:val="24"/>
          <w:szCs w:val="24"/>
        </w:rPr>
        <w:t xml:space="preserve"> до</w:t>
      </w:r>
      <w:r w:rsidRPr="004978EB">
        <w:rPr>
          <w:color w:val="080808"/>
          <w:sz w:val="24"/>
          <w:szCs w:val="24"/>
        </w:rPr>
        <w:t xml:space="preserve"> 2030</w:t>
      </w:r>
      <w:r w:rsidRPr="004978EB">
        <w:rPr>
          <w:color w:val="080808"/>
          <w:sz w:val="24"/>
          <w:szCs w:val="24"/>
        </w:rPr>
        <w:tab/>
        <w:t>года, утвержденная Распоряжением Правительства РФ от 31.03.2022 г. № 678-р;</w:t>
      </w:r>
    </w:p>
    <w:p w14:paraId="6FCAF239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80808"/>
          <w:w w:val="105"/>
          <w:sz w:val="24"/>
          <w:szCs w:val="24"/>
        </w:rPr>
      </w:pPr>
      <w:r w:rsidRPr="004978EB">
        <w:rPr>
          <w:color w:val="080808"/>
          <w:w w:val="105"/>
          <w:sz w:val="24"/>
          <w:szCs w:val="24"/>
        </w:rPr>
        <w:t>Постановление Правительства РФ от 24.07.2000 № 551 (ред. от 24.12.2014)</w:t>
      </w:r>
    </w:p>
    <w:p w14:paraId="57BB616D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80808"/>
          <w:w w:val="105"/>
          <w:sz w:val="24"/>
          <w:szCs w:val="24"/>
        </w:rPr>
      </w:pPr>
      <w:r w:rsidRPr="004978EB">
        <w:rPr>
          <w:color w:val="080808"/>
          <w:w w:val="105"/>
          <w:sz w:val="24"/>
          <w:szCs w:val="24"/>
        </w:rPr>
        <w:t>«О военно-патриотических молодежных и детских объединениях»;</w:t>
      </w:r>
    </w:p>
    <w:p w14:paraId="4A958204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A0A0A"/>
          <w:sz w:val="24"/>
          <w:szCs w:val="24"/>
        </w:rPr>
      </w:pPr>
      <w:r w:rsidRPr="004978EB">
        <w:rPr>
          <w:color w:val="0A0A0A"/>
          <w:sz w:val="24"/>
          <w:szCs w:val="24"/>
        </w:rPr>
        <w:t>СанПиН 1.2.3685–21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64A9B11D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A0A0A"/>
          <w:sz w:val="24"/>
          <w:szCs w:val="24"/>
        </w:rPr>
      </w:pPr>
      <w:r w:rsidRPr="004978EB">
        <w:rPr>
          <w:color w:val="0A0A0A"/>
          <w:sz w:val="24"/>
          <w:szCs w:val="24"/>
        </w:rPr>
        <w:t>Санитарные эпидемиологические требования</w:t>
      </w:r>
      <w:r w:rsidRPr="004978EB">
        <w:rPr>
          <w:color w:val="0A0A0A"/>
          <w:w w:val="150"/>
          <w:sz w:val="24"/>
          <w:szCs w:val="24"/>
        </w:rPr>
        <w:t xml:space="preserve"> </w:t>
      </w:r>
      <w:r w:rsidRPr="004978EB">
        <w:rPr>
          <w:color w:val="0A0A0A"/>
          <w:sz w:val="24"/>
          <w:szCs w:val="24"/>
        </w:rPr>
        <w:t>к</w:t>
      </w:r>
      <w:r w:rsidRPr="004978EB">
        <w:rPr>
          <w:color w:val="0A0A0A"/>
          <w:w w:val="150"/>
          <w:sz w:val="24"/>
          <w:szCs w:val="24"/>
        </w:rPr>
        <w:t xml:space="preserve"> </w:t>
      </w:r>
      <w:r w:rsidRPr="004978EB">
        <w:rPr>
          <w:color w:val="0A0A0A"/>
          <w:sz w:val="24"/>
          <w:szCs w:val="24"/>
        </w:rPr>
        <w:t>организациям  воспитания и обучения, отдыха и оздоровления детей и молодежи, утвержденные постановлением</w:t>
      </w:r>
      <w:r w:rsidRPr="004978EB">
        <w:rPr>
          <w:color w:val="0A0A0A"/>
          <w:w w:val="150"/>
          <w:sz w:val="24"/>
          <w:szCs w:val="24"/>
        </w:rPr>
        <w:t xml:space="preserve">  </w:t>
      </w:r>
      <w:r w:rsidRPr="004978EB">
        <w:rPr>
          <w:color w:val="0A0A0A"/>
          <w:sz w:val="24"/>
          <w:szCs w:val="24"/>
        </w:rPr>
        <w:t>Главного</w:t>
      </w:r>
      <w:r w:rsidRPr="004978EB">
        <w:rPr>
          <w:color w:val="0A0A0A"/>
          <w:w w:val="150"/>
          <w:sz w:val="24"/>
          <w:szCs w:val="24"/>
        </w:rPr>
        <w:t xml:space="preserve">  </w:t>
      </w:r>
      <w:r w:rsidRPr="004978EB">
        <w:rPr>
          <w:color w:val="0A0A0A"/>
          <w:sz w:val="24"/>
          <w:szCs w:val="24"/>
        </w:rPr>
        <w:t>государственного  санитарного</w:t>
      </w:r>
      <w:r w:rsidRPr="004978EB">
        <w:rPr>
          <w:color w:val="0A0A0A"/>
          <w:w w:val="150"/>
          <w:sz w:val="24"/>
          <w:szCs w:val="24"/>
        </w:rPr>
        <w:t xml:space="preserve">  </w:t>
      </w:r>
      <w:r w:rsidRPr="004978EB">
        <w:rPr>
          <w:color w:val="0A0A0A"/>
          <w:sz w:val="24"/>
          <w:szCs w:val="24"/>
        </w:rPr>
        <w:t>врача</w:t>
      </w:r>
      <w:r w:rsidRPr="004978EB">
        <w:rPr>
          <w:color w:val="0A0A0A"/>
          <w:w w:val="150"/>
          <w:sz w:val="24"/>
          <w:szCs w:val="24"/>
        </w:rPr>
        <w:t xml:space="preserve">  </w:t>
      </w:r>
      <w:r w:rsidRPr="004978EB">
        <w:rPr>
          <w:color w:val="0A0A0A"/>
          <w:sz w:val="24"/>
          <w:szCs w:val="24"/>
        </w:rPr>
        <w:t xml:space="preserve">Российской </w:t>
      </w:r>
      <w:r w:rsidRPr="004978EB">
        <w:rPr>
          <w:color w:val="0A0A0A"/>
          <w:w w:val="105"/>
          <w:sz w:val="24"/>
          <w:szCs w:val="24"/>
        </w:rPr>
        <w:t xml:space="preserve">Федерации  от  28.09.2020  №  28  «Об  утверждении  санитарных  правил </w:t>
      </w:r>
      <w:proofErr w:type="spellStart"/>
      <w:r w:rsidRPr="004978EB">
        <w:rPr>
          <w:color w:val="0A0A0A"/>
          <w:sz w:val="24"/>
          <w:szCs w:val="24"/>
        </w:rPr>
        <w:t>сп</w:t>
      </w:r>
      <w:proofErr w:type="spellEnd"/>
      <w:r w:rsidRPr="004978EB">
        <w:rPr>
          <w:color w:val="0A0A0A"/>
          <w:sz w:val="24"/>
          <w:szCs w:val="24"/>
        </w:rPr>
        <w:t xml:space="preserve"> 2.4. 3648-20»;</w:t>
      </w:r>
    </w:p>
    <w:p w14:paraId="5CFC8152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A0A0A"/>
          <w:w w:val="105"/>
          <w:sz w:val="24"/>
          <w:szCs w:val="24"/>
        </w:rPr>
      </w:pPr>
      <w:r w:rsidRPr="004978EB">
        <w:rPr>
          <w:color w:val="0A0A0A"/>
          <w:w w:val="105"/>
          <w:sz w:val="24"/>
          <w:szCs w:val="24"/>
        </w:rPr>
        <w:t>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5DFA142F" w14:textId="77777777" w:rsidR="00BF358C" w:rsidRPr="004978EB" w:rsidRDefault="00BF358C" w:rsidP="00BF358C">
      <w:pPr>
        <w:pStyle w:val="a3"/>
        <w:kinsoku w:val="0"/>
        <w:overflowPunct w:val="0"/>
        <w:ind w:right="364" w:firstLine="709"/>
        <w:jc w:val="both"/>
        <w:rPr>
          <w:color w:val="0A0A0A"/>
          <w:sz w:val="24"/>
          <w:szCs w:val="24"/>
        </w:rPr>
      </w:pPr>
      <w:r w:rsidRPr="004978EB">
        <w:rPr>
          <w:color w:val="0A0A0A"/>
          <w:sz w:val="24"/>
          <w:szCs w:val="24"/>
        </w:rPr>
        <w:t>Указ Президента Российской Федерации от 7 мая 2024 г. № 309 «О национальных целях развития Российской Федерации на период до 2030 года и на перспективу до 2036 год</w:t>
      </w:r>
      <w:r>
        <w:rPr>
          <w:color w:val="0A0A0A"/>
          <w:sz w:val="24"/>
          <w:szCs w:val="24"/>
        </w:rPr>
        <w:t>а».</w:t>
      </w:r>
    </w:p>
    <w:p w14:paraId="5DE53068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sz w:val="24"/>
          <w:szCs w:val="24"/>
        </w:rPr>
      </w:pPr>
    </w:p>
    <w:p w14:paraId="3C7EDDBF" w14:textId="77777777" w:rsidR="00BF358C" w:rsidRDefault="00BF358C" w:rsidP="00BF358C">
      <w:pPr>
        <w:pStyle w:val="a3"/>
        <w:kinsoku w:val="0"/>
        <w:overflowPunct w:val="0"/>
        <w:ind w:right="364" w:firstLine="709"/>
        <w:rPr>
          <w:sz w:val="24"/>
          <w:szCs w:val="24"/>
        </w:rPr>
      </w:pPr>
    </w:p>
    <w:p w14:paraId="4A007CF2" w14:textId="77777777" w:rsidR="002B094B" w:rsidRDefault="002B094B"/>
    <w:sectPr w:rsidR="002B0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9"/>
    <w:multiLevelType w:val="multilevel"/>
    <w:tmpl w:val="4774B020"/>
    <w:lvl w:ilvl="0">
      <w:start w:val="2"/>
      <w:numFmt w:val="decimal"/>
      <w:lvlText w:val="%1."/>
      <w:lvlJc w:val="left"/>
      <w:pPr>
        <w:ind w:left="4127" w:hanging="289"/>
      </w:pPr>
      <w:rPr>
        <w:rFonts w:cs="Times New Roman"/>
        <w:w w:val="107"/>
      </w:rPr>
    </w:lvl>
    <w:lvl w:ilvl="1">
      <w:start w:val="1"/>
      <w:numFmt w:val="decimal"/>
      <w:lvlText w:val="%1.%2."/>
      <w:lvlJc w:val="left"/>
      <w:pPr>
        <w:ind w:left="171" w:hanging="536"/>
      </w:pPr>
      <w:rPr>
        <w:rFonts w:cs="Times New Roman"/>
        <w:w w:val="103"/>
      </w:rPr>
    </w:lvl>
    <w:lvl w:ilvl="2">
      <w:start w:val="1"/>
      <w:numFmt w:val="decimal"/>
      <w:lvlText w:val="%1.%2.%3."/>
      <w:lvlJc w:val="left"/>
      <w:pPr>
        <w:ind w:left="148" w:hanging="536"/>
      </w:pPr>
      <w:rPr>
        <w:rFonts w:ascii="Times New Roman" w:hAnsi="Times New Roman" w:cs="Times New Roman"/>
        <w:b w:val="0"/>
        <w:bCs w:val="0"/>
        <w:i w:val="0"/>
        <w:iCs w:val="0"/>
        <w:color w:val="0A0A0A"/>
        <w:w w:val="103"/>
        <w:sz w:val="24"/>
        <w:szCs w:val="24"/>
      </w:rPr>
    </w:lvl>
    <w:lvl w:ilvl="3">
      <w:numFmt w:val="bullet"/>
      <w:lvlText w:val="-"/>
      <w:lvlJc w:val="left"/>
      <w:pPr>
        <w:ind w:left="118" w:hanging="536"/>
      </w:pPr>
      <w:rPr>
        <w:rFonts w:ascii="Times New Roman" w:hAnsi="Times New Roman"/>
        <w:b w:val="0"/>
        <w:i w:val="0"/>
        <w:color w:val="070707"/>
        <w:w w:val="103"/>
        <w:sz w:val="27"/>
      </w:rPr>
    </w:lvl>
    <w:lvl w:ilvl="4">
      <w:numFmt w:val="bullet"/>
      <w:lvlText w:val="•"/>
      <w:lvlJc w:val="left"/>
      <w:pPr>
        <w:ind w:left="1580" w:hanging="536"/>
      </w:pPr>
    </w:lvl>
    <w:lvl w:ilvl="5">
      <w:numFmt w:val="bullet"/>
      <w:lvlText w:val="•"/>
      <w:lvlJc w:val="left"/>
      <w:pPr>
        <w:ind w:left="4120" w:hanging="536"/>
      </w:pPr>
    </w:lvl>
    <w:lvl w:ilvl="6">
      <w:numFmt w:val="bullet"/>
      <w:lvlText w:val="•"/>
      <w:lvlJc w:val="left"/>
      <w:pPr>
        <w:ind w:left="5409" w:hanging="536"/>
      </w:pPr>
    </w:lvl>
    <w:lvl w:ilvl="7">
      <w:numFmt w:val="bullet"/>
      <w:lvlText w:val="•"/>
      <w:lvlJc w:val="left"/>
      <w:pPr>
        <w:ind w:left="6698" w:hanging="536"/>
      </w:pPr>
    </w:lvl>
    <w:lvl w:ilvl="8">
      <w:numFmt w:val="bullet"/>
      <w:lvlText w:val="•"/>
      <w:lvlJc w:val="left"/>
      <w:pPr>
        <w:ind w:left="7987" w:hanging="536"/>
      </w:pPr>
    </w:lvl>
  </w:abstractNum>
  <w:abstractNum w:abstractNumId="1" w15:restartNumberingAfterBreak="0">
    <w:nsid w:val="0000040A"/>
    <w:multiLevelType w:val="multilevel"/>
    <w:tmpl w:val="556A4D70"/>
    <w:lvl w:ilvl="0">
      <w:start w:val="2"/>
      <w:numFmt w:val="decimal"/>
      <w:lvlText w:val="%1"/>
      <w:lvlJc w:val="left"/>
      <w:pPr>
        <w:ind w:left="184" w:hanging="843"/>
      </w:pPr>
      <w:rPr>
        <w:rFonts w:cs="Times New Roman"/>
      </w:rPr>
    </w:lvl>
    <w:lvl w:ilvl="1">
      <w:start w:val="5"/>
      <w:numFmt w:val="decimal"/>
      <w:lvlText w:val="%1.%2"/>
      <w:lvlJc w:val="left"/>
      <w:pPr>
        <w:ind w:left="184" w:hanging="843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184" w:hanging="843"/>
      </w:pPr>
      <w:rPr>
        <w:rFonts w:ascii="Times New Roman" w:hAnsi="Times New Roman" w:cs="Times New Roman"/>
        <w:b w:val="0"/>
        <w:bCs w:val="0"/>
        <w:i w:val="0"/>
        <w:iCs w:val="0"/>
        <w:color w:val="0A0A0A"/>
        <w:w w:val="103"/>
        <w:sz w:val="24"/>
        <w:szCs w:val="24"/>
      </w:rPr>
    </w:lvl>
    <w:lvl w:ilvl="3">
      <w:numFmt w:val="bullet"/>
      <w:lvlText w:val="-"/>
      <w:lvlJc w:val="left"/>
      <w:pPr>
        <w:ind w:left="186" w:hanging="263"/>
      </w:pPr>
      <w:rPr>
        <w:rFonts w:ascii="Times New Roman" w:hAnsi="Times New Roman"/>
        <w:w w:val="102"/>
      </w:rPr>
    </w:lvl>
    <w:lvl w:ilvl="4">
      <w:numFmt w:val="bullet"/>
      <w:lvlText w:val="•"/>
      <w:lvlJc w:val="left"/>
      <w:pPr>
        <w:ind w:left="4334" w:hanging="263"/>
      </w:pPr>
    </w:lvl>
    <w:lvl w:ilvl="5">
      <w:numFmt w:val="bullet"/>
      <w:lvlText w:val="•"/>
      <w:lvlJc w:val="left"/>
      <w:pPr>
        <w:ind w:left="5373" w:hanging="263"/>
      </w:pPr>
    </w:lvl>
    <w:lvl w:ilvl="6">
      <w:numFmt w:val="bullet"/>
      <w:lvlText w:val="•"/>
      <w:lvlJc w:val="left"/>
      <w:pPr>
        <w:ind w:left="6411" w:hanging="263"/>
      </w:pPr>
    </w:lvl>
    <w:lvl w:ilvl="7">
      <w:numFmt w:val="bullet"/>
      <w:lvlText w:val="•"/>
      <w:lvlJc w:val="left"/>
      <w:pPr>
        <w:ind w:left="7450" w:hanging="263"/>
      </w:pPr>
    </w:lvl>
    <w:lvl w:ilvl="8">
      <w:numFmt w:val="bullet"/>
      <w:lvlText w:val="•"/>
      <w:lvlJc w:val="left"/>
      <w:pPr>
        <w:ind w:left="8489" w:hanging="263"/>
      </w:pPr>
    </w:lvl>
  </w:abstractNum>
  <w:abstractNum w:abstractNumId="2" w15:restartNumberingAfterBreak="0">
    <w:nsid w:val="0000040B"/>
    <w:multiLevelType w:val="multilevel"/>
    <w:tmpl w:val="0000088E"/>
    <w:lvl w:ilvl="0">
      <w:numFmt w:val="bullet"/>
      <w:lvlText w:val="-"/>
      <w:lvlJc w:val="left"/>
      <w:pPr>
        <w:ind w:left="148" w:hanging="275"/>
      </w:pPr>
      <w:rPr>
        <w:rFonts w:ascii="Times New Roman" w:hAnsi="Times New Roman"/>
        <w:b w:val="0"/>
        <w:i w:val="0"/>
        <w:color w:val="0A0A0A"/>
        <w:w w:val="104"/>
        <w:sz w:val="27"/>
      </w:rPr>
    </w:lvl>
    <w:lvl w:ilvl="1">
      <w:numFmt w:val="bullet"/>
      <w:lvlText w:val="•"/>
      <w:lvlJc w:val="left"/>
      <w:pPr>
        <w:ind w:left="1182" w:hanging="275"/>
      </w:pPr>
    </w:lvl>
    <w:lvl w:ilvl="2">
      <w:numFmt w:val="bullet"/>
      <w:lvlText w:val="•"/>
      <w:lvlJc w:val="left"/>
      <w:pPr>
        <w:ind w:left="2225" w:hanging="275"/>
      </w:pPr>
    </w:lvl>
    <w:lvl w:ilvl="3">
      <w:numFmt w:val="bullet"/>
      <w:lvlText w:val="•"/>
      <w:lvlJc w:val="left"/>
      <w:pPr>
        <w:ind w:left="3267" w:hanging="275"/>
      </w:pPr>
    </w:lvl>
    <w:lvl w:ilvl="4">
      <w:numFmt w:val="bullet"/>
      <w:lvlText w:val="•"/>
      <w:lvlJc w:val="left"/>
      <w:pPr>
        <w:ind w:left="4310" w:hanging="275"/>
      </w:pPr>
    </w:lvl>
    <w:lvl w:ilvl="5">
      <w:numFmt w:val="bullet"/>
      <w:lvlText w:val="•"/>
      <w:lvlJc w:val="left"/>
      <w:pPr>
        <w:ind w:left="5353" w:hanging="275"/>
      </w:pPr>
    </w:lvl>
    <w:lvl w:ilvl="6">
      <w:numFmt w:val="bullet"/>
      <w:lvlText w:val="•"/>
      <w:lvlJc w:val="left"/>
      <w:pPr>
        <w:ind w:left="6395" w:hanging="275"/>
      </w:pPr>
    </w:lvl>
    <w:lvl w:ilvl="7">
      <w:numFmt w:val="bullet"/>
      <w:lvlText w:val="•"/>
      <w:lvlJc w:val="left"/>
      <w:pPr>
        <w:ind w:left="7438" w:hanging="275"/>
      </w:pPr>
    </w:lvl>
    <w:lvl w:ilvl="8">
      <w:numFmt w:val="bullet"/>
      <w:lvlText w:val="•"/>
      <w:lvlJc w:val="left"/>
      <w:pPr>
        <w:ind w:left="8481" w:hanging="275"/>
      </w:pPr>
    </w:lvl>
  </w:abstractNum>
  <w:abstractNum w:abstractNumId="3" w15:restartNumberingAfterBreak="0">
    <w:nsid w:val="0000040C"/>
    <w:multiLevelType w:val="multilevel"/>
    <w:tmpl w:val="1256CAFA"/>
    <w:lvl w:ilvl="0">
      <w:start w:val="5"/>
      <w:numFmt w:val="decimal"/>
      <w:lvlText w:val="%1"/>
      <w:lvlJc w:val="left"/>
      <w:pPr>
        <w:ind w:left="122" w:hanging="518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122" w:hanging="518"/>
      </w:pPr>
      <w:rPr>
        <w:rFonts w:ascii="Times New Roman" w:hAnsi="Times New Roman" w:cs="Times New Roman"/>
        <w:b w:val="0"/>
        <w:bCs w:val="0"/>
        <w:i w:val="0"/>
        <w:iCs w:val="0"/>
        <w:color w:val="070707"/>
        <w:spacing w:val="0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22" w:hanging="710"/>
      </w:pPr>
      <w:rPr>
        <w:rFonts w:ascii="Times New Roman" w:hAnsi="Times New Roman" w:cs="Times New Roman"/>
        <w:b w:val="0"/>
        <w:bCs w:val="0"/>
        <w:i w:val="0"/>
        <w:iCs w:val="0"/>
        <w:color w:val="070707"/>
        <w:w w:val="103"/>
        <w:sz w:val="24"/>
        <w:szCs w:val="24"/>
      </w:rPr>
    </w:lvl>
    <w:lvl w:ilvl="3">
      <w:numFmt w:val="bullet"/>
      <w:lvlText w:val="•"/>
      <w:lvlJc w:val="left"/>
      <w:pPr>
        <w:ind w:left="3253" w:hanging="710"/>
      </w:pPr>
    </w:lvl>
    <w:lvl w:ilvl="4">
      <w:numFmt w:val="bullet"/>
      <w:lvlText w:val="•"/>
      <w:lvlJc w:val="left"/>
      <w:pPr>
        <w:ind w:left="4298" w:hanging="710"/>
      </w:pPr>
    </w:lvl>
    <w:lvl w:ilvl="5">
      <w:numFmt w:val="bullet"/>
      <w:lvlText w:val="•"/>
      <w:lvlJc w:val="left"/>
      <w:pPr>
        <w:ind w:left="5343" w:hanging="710"/>
      </w:pPr>
    </w:lvl>
    <w:lvl w:ilvl="6">
      <w:numFmt w:val="bullet"/>
      <w:lvlText w:val="•"/>
      <w:lvlJc w:val="left"/>
      <w:pPr>
        <w:ind w:left="6387" w:hanging="710"/>
      </w:pPr>
    </w:lvl>
    <w:lvl w:ilvl="7">
      <w:numFmt w:val="bullet"/>
      <w:lvlText w:val="•"/>
      <w:lvlJc w:val="left"/>
      <w:pPr>
        <w:ind w:left="7432" w:hanging="710"/>
      </w:pPr>
    </w:lvl>
    <w:lvl w:ilvl="8">
      <w:numFmt w:val="bullet"/>
      <w:lvlText w:val="•"/>
      <w:lvlJc w:val="left"/>
      <w:pPr>
        <w:ind w:left="8477" w:hanging="710"/>
      </w:pPr>
    </w:lvl>
  </w:abstractNum>
  <w:abstractNum w:abstractNumId="4" w15:restartNumberingAfterBreak="0">
    <w:nsid w:val="0000040D"/>
    <w:multiLevelType w:val="multilevel"/>
    <w:tmpl w:val="00000890"/>
    <w:lvl w:ilvl="0">
      <w:start w:val="5"/>
      <w:numFmt w:val="decimal"/>
      <w:lvlText w:val="%1"/>
      <w:lvlJc w:val="left"/>
      <w:pPr>
        <w:ind w:left="118" w:hanging="518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18" w:hanging="518"/>
      </w:pPr>
      <w:rPr>
        <w:rFonts w:cs="Times New Roman"/>
        <w:spacing w:val="0"/>
        <w:w w:val="104"/>
      </w:rPr>
    </w:lvl>
    <w:lvl w:ilvl="2">
      <w:start w:val="1"/>
      <w:numFmt w:val="decimal"/>
      <w:lvlText w:val="%1.%2.%3."/>
      <w:lvlJc w:val="left"/>
      <w:pPr>
        <w:ind w:left="160" w:hanging="1024"/>
      </w:pPr>
      <w:rPr>
        <w:rFonts w:cs="Times New Roman"/>
        <w:spacing w:val="0"/>
        <w:w w:val="99"/>
      </w:rPr>
    </w:lvl>
    <w:lvl w:ilvl="3">
      <w:numFmt w:val="bullet"/>
      <w:lvlText w:val="•"/>
      <w:lvlJc w:val="left"/>
      <w:pPr>
        <w:ind w:left="200" w:hanging="1024"/>
      </w:pPr>
    </w:lvl>
    <w:lvl w:ilvl="4">
      <w:numFmt w:val="bullet"/>
      <w:lvlText w:val="•"/>
      <w:lvlJc w:val="left"/>
      <w:pPr>
        <w:ind w:left="1580" w:hanging="1024"/>
      </w:pPr>
    </w:lvl>
    <w:lvl w:ilvl="5">
      <w:numFmt w:val="bullet"/>
      <w:lvlText w:val="•"/>
      <w:lvlJc w:val="left"/>
      <w:pPr>
        <w:ind w:left="3077" w:hanging="1024"/>
      </w:pPr>
    </w:lvl>
    <w:lvl w:ilvl="6">
      <w:numFmt w:val="bullet"/>
      <w:lvlText w:val="•"/>
      <w:lvlJc w:val="left"/>
      <w:pPr>
        <w:ind w:left="4575" w:hanging="1024"/>
      </w:pPr>
    </w:lvl>
    <w:lvl w:ilvl="7">
      <w:numFmt w:val="bullet"/>
      <w:lvlText w:val="•"/>
      <w:lvlJc w:val="left"/>
      <w:pPr>
        <w:ind w:left="6073" w:hanging="1024"/>
      </w:pPr>
    </w:lvl>
    <w:lvl w:ilvl="8">
      <w:numFmt w:val="bullet"/>
      <w:lvlText w:val="•"/>
      <w:lvlJc w:val="left"/>
      <w:pPr>
        <w:ind w:left="7570" w:hanging="1024"/>
      </w:pPr>
    </w:lvl>
  </w:abstractNum>
  <w:abstractNum w:abstractNumId="5" w15:restartNumberingAfterBreak="0">
    <w:nsid w:val="0000040E"/>
    <w:multiLevelType w:val="multilevel"/>
    <w:tmpl w:val="0D1A0A44"/>
    <w:lvl w:ilvl="0">
      <w:start w:val="5"/>
      <w:numFmt w:val="decimal"/>
      <w:lvlText w:val="%1"/>
      <w:lvlJc w:val="left"/>
      <w:pPr>
        <w:ind w:left="165" w:hanging="908"/>
      </w:pPr>
      <w:rPr>
        <w:rFonts w:cs="Times New Roman"/>
      </w:rPr>
    </w:lvl>
    <w:lvl w:ilvl="1">
      <w:start w:val="7"/>
      <w:numFmt w:val="decimal"/>
      <w:lvlText w:val="%1.%2"/>
      <w:lvlJc w:val="left"/>
      <w:pPr>
        <w:ind w:left="165" w:hanging="908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165" w:hanging="908"/>
      </w:pPr>
      <w:rPr>
        <w:rFonts w:ascii="Times New Roman" w:hAnsi="Times New Roman" w:cs="Times New Roman"/>
        <w:b w:val="0"/>
        <w:bCs w:val="0"/>
        <w:i w:val="0"/>
        <w:iCs w:val="0"/>
        <w:color w:val="0A0A0A"/>
        <w:spacing w:val="-4"/>
        <w:w w:val="109"/>
        <w:sz w:val="24"/>
        <w:szCs w:val="24"/>
      </w:rPr>
    </w:lvl>
    <w:lvl w:ilvl="3">
      <w:numFmt w:val="bullet"/>
      <w:lvlText w:val="•"/>
      <w:lvlJc w:val="left"/>
      <w:pPr>
        <w:ind w:left="3281" w:hanging="908"/>
      </w:pPr>
    </w:lvl>
    <w:lvl w:ilvl="4">
      <w:numFmt w:val="bullet"/>
      <w:lvlText w:val="•"/>
      <w:lvlJc w:val="left"/>
      <w:pPr>
        <w:ind w:left="4322" w:hanging="908"/>
      </w:pPr>
    </w:lvl>
    <w:lvl w:ilvl="5">
      <w:numFmt w:val="bullet"/>
      <w:lvlText w:val="•"/>
      <w:lvlJc w:val="left"/>
      <w:pPr>
        <w:ind w:left="5363" w:hanging="908"/>
      </w:pPr>
    </w:lvl>
    <w:lvl w:ilvl="6">
      <w:numFmt w:val="bullet"/>
      <w:lvlText w:val="•"/>
      <w:lvlJc w:val="left"/>
      <w:pPr>
        <w:ind w:left="6403" w:hanging="908"/>
      </w:pPr>
    </w:lvl>
    <w:lvl w:ilvl="7">
      <w:numFmt w:val="bullet"/>
      <w:lvlText w:val="•"/>
      <w:lvlJc w:val="left"/>
      <w:pPr>
        <w:ind w:left="7444" w:hanging="908"/>
      </w:pPr>
    </w:lvl>
    <w:lvl w:ilvl="8">
      <w:numFmt w:val="bullet"/>
      <w:lvlText w:val="•"/>
      <w:lvlJc w:val="left"/>
      <w:pPr>
        <w:ind w:left="8485" w:hanging="908"/>
      </w:pPr>
    </w:lvl>
  </w:abstractNum>
  <w:num w:numId="1" w16cid:durableId="905845432">
    <w:abstractNumId w:val="5"/>
  </w:num>
  <w:num w:numId="2" w16cid:durableId="1251155226">
    <w:abstractNumId w:val="4"/>
  </w:num>
  <w:num w:numId="3" w16cid:durableId="433937965">
    <w:abstractNumId w:val="3"/>
  </w:num>
  <w:num w:numId="4" w16cid:durableId="924221312">
    <w:abstractNumId w:val="2"/>
  </w:num>
  <w:num w:numId="5" w16cid:durableId="69156638">
    <w:abstractNumId w:val="1"/>
  </w:num>
  <w:num w:numId="6" w16cid:durableId="140216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15B"/>
    <w:rsid w:val="00124CA7"/>
    <w:rsid w:val="001C64BA"/>
    <w:rsid w:val="002B094B"/>
    <w:rsid w:val="00632C3A"/>
    <w:rsid w:val="007315E7"/>
    <w:rsid w:val="00BD3698"/>
    <w:rsid w:val="00BF358C"/>
    <w:rsid w:val="00C6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4FCA4"/>
  <w15:chartTrackingRefBased/>
  <w15:docId w15:val="{340DFFCA-94A2-45EA-BA8D-7B40ACFD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BF358C"/>
    <w:pPr>
      <w:widowControl w:val="0"/>
      <w:autoSpaceDE w:val="0"/>
      <w:autoSpaceDN w:val="0"/>
      <w:adjustRightInd w:val="0"/>
      <w:spacing w:after="0" w:line="240" w:lineRule="auto"/>
      <w:ind w:left="254" w:hanging="364"/>
      <w:outlineLvl w:val="0"/>
    </w:pPr>
    <w:rPr>
      <w:rFonts w:ascii="Courier New" w:eastAsiaTheme="minorEastAsia" w:hAnsi="Courier New" w:cs="Courier New"/>
      <w:b/>
      <w:bCs/>
      <w:sz w:val="31"/>
      <w:szCs w:val="31"/>
      <w:lang w:eastAsia="ru-RU"/>
    </w:rPr>
  </w:style>
  <w:style w:type="paragraph" w:styleId="3">
    <w:name w:val="heading 3"/>
    <w:basedOn w:val="a"/>
    <w:next w:val="a"/>
    <w:link w:val="30"/>
    <w:uiPriority w:val="1"/>
    <w:qFormat/>
    <w:rsid w:val="00BF358C"/>
    <w:pPr>
      <w:widowControl w:val="0"/>
      <w:autoSpaceDE w:val="0"/>
      <w:autoSpaceDN w:val="0"/>
      <w:adjustRightInd w:val="0"/>
      <w:spacing w:after="0" w:line="240" w:lineRule="auto"/>
      <w:ind w:left="254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F358C"/>
    <w:rPr>
      <w:rFonts w:ascii="Courier New" w:eastAsiaTheme="minorEastAsia" w:hAnsi="Courier New" w:cs="Courier New"/>
      <w:b/>
      <w:bCs/>
      <w:sz w:val="31"/>
      <w:szCs w:val="31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BF358C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Body Text"/>
    <w:basedOn w:val="a"/>
    <w:link w:val="a4"/>
    <w:uiPriority w:val="1"/>
    <w:qFormat/>
    <w:rsid w:val="00BF35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7"/>
      <w:szCs w:val="27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BF358C"/>
    <w:rPr>
      <w:rFonts w:ascii="Times New Roman" w:eastAsiaTheme="minorEastAsia" w:hAnsi="Times New Roman" w:cs="Times New Roman"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BF358C"/>
    <w:pPr>
      <w:widowControl w:val="0"/>
      <w:autoSpaceDE w:val="0"/>
      <w:autoSpaceDN w:val="0"/>
      <w:adjustRightInd w:val="0"/>
      <w:spacing w:after="0" w:line="240" w:lineRule="auto"/>
      <w:ind w:left="165" w:hanging="3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3045</Words>
  <Characters>17362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Lebedeva</dc:creator>
  <cp:keywords/>
  <dc:description/>
  <cp:lastModifiedBy>myadmin</cp:lastModifiedBy>
  <cp:revision>3</cp:revision>
  <dcterms:created xsi:type="dcterms:W3CDTF">2026-04-19T12:59:00Z</dcterms:created>
  <dcterms:modified xsi:type="dcterms:W3CDTF">2026-04-20T08:31:00Z</dcterms:modified>
</cp:coreProperties>
</file>